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F" w:rsidRPr="00C70786" w:rsidRDefault="006D3EDE" w:rsidP="004A718F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18816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72390</wp:posOffset>
            </wp:positionV>
            <wp:extent cx="643255" cy="796925"/>
            <wp:effectExtent l="0" t="0" r="4445" b="3175"/>
            <wp:wrapNone/>
            <wp:docPr id="77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8F" w:rsidRPr="00C70786" w:rsidRDefault="004A718F" w:rsidP="004A718F">
      <w:pPr>
        <w:pStyle w:val="a3"/>
        <w:rPr>
          <w:sz w:val="28"/>
        </w:rPr>
      </w:pPr>
    </w:p>
    <w:p w:rsidR="004A718F" w:rsidRPr="00C70786" w:rsidRDefault="004A718F" w:rsidP="004A718F">
      <w:pPr>
        <w:pStyle w:val="a3"/>
        <w:rPr>
          <w:sz w:val="36"/>
          <w:szCs w:val="36"/>
        </w:rPr>
      </w:pPr>
    </w:p>
    <w:p w:rsidR="004A718F" w:rsidRDefault="004A718F" w:rsidP="004A718F">
      <w:pPr>
        <w:pStyle w:val="a3"/>
        <w:spacing w:line="360" w:lineRule="auto"/>
        <w:rPr>
          <w:sz w:val="22"/>
          <w:szCs w:val="22"/>
        </w:rPr>
      </w:pPr>
    </w:p>
    <w:p w:rsidR="006B70D9" w:rsidRPr="00712F63" w:rsidRDefault="006B70D9" w:rsidP="004A718F">
      <w:pPr>
        <w:pStyle w:val="a3"/>
        <w:spacing w:line="360" w:lineRule="auto"/>
        <w:rPr>
          <w:sz w:val="22"/>
          <w:szCs w:val="22"/>
        </w:rPr>
      </w:pPr>
    </w:p>
    <w:p w:rsidR="004A718F" w:rsidRPr="00C70786" w:rsidRDefault="003A6DDE" w:rsidP="004A718F">
      <w:pPr>
        <w:pStyle w:val="a3"/>
        <w:spacing w:line="360" w:lineRule="auto"/>
        <w:rPr>
          <w:b w:val="0"/>
          <w:bCs w:val="0"/>
          <w:szCs w:val="32"/>
        </w:rPr>
      </w:pPr>
      <w:r>
        <w:rPr>
          <w:szCs w:val="32"/>
        </w:rPr>
        <w:t>ПОСТАНОВЛЕНИЕ</w:t>
      </w:r>
    </w:p>
    <w:p w:rsidR="004A718F" w:rsidRPr="00DE08D2" w:rsidRDefault="004A718F" w:rsidP="004A718F">
      <w:pPr>
        <w:tabs>
          <w:tab w:val="left" w:pos="1800"/>
          <w:tab w:val="left" w:pos="864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DE08D2">
        <w:rPr>
          <w:b/>
          <w:sz w:val="28"/>
          <w:szCs w:val="28"/>
          <w:lang w:val="ru-RU"/>
        </w:rPr>
        <w:t>АДМИНИСТРАЦИИ НЕБУГСКОГО СЕЛЬСКОГО ПОСЕЛЕНИЯ</w:t>
      </w:r>
    </w:p>
    <w:p w:rsidR="004A718F" w:rsidRPr="00DE08D2" w:rsidRDefault="004A718F" w:rsidP="004A718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E08D2">
        <w:rPr>
          <w:b/>
          <w:sz w:val="28"/>
          <w:szCs w:val="28"/>
          <w:lang w:val="ru-RU"/>
        </w:rPr>
        <w:t>ТУАПСИНСКОГО РАЙОНА</w:t>
      </w:r>
    </w:p>
    <w:p w:rsidR="00712F63" w:rsidRDefault="00712F63" w:rsidP="004A718F">
      <w:pPr>
        <w:tabs>
          <w:tab w:val="left" w:pos="0"/>
        </w:tabs>
        <w:rPr>
          <w:b/>
          <w:lang w:val="ru-RU"/>
        </w:rPr>
      </w:pPr>
    </w:p>
    <w:p w:rsidR="00F612D6" w:rsidRDefault="00F91B3C" w:rsidP="00F612D6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A718F" w:rsidRPr="00DE08D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D11A3E">
        <w:rPr>
          <w:sz w:val="28"/>
          <w:szCs w:val="28"/>
          <w:lang w:val="ru-RU"/>
        </w:rPr>
        <w:t xml:space="preserve"> </w:t>
      </w:r>
      <w:r w:rsidR="00784158">
        <w:rPr>
          <w:sz w:val="28"/>
          <w:szCs w:val="28"/>
          <w:u w:val="single"/>
          <w:lang w:val="ru-RU"/>
        </w:rPr>
        <w:t>25.05.2020</w:t>
      </w:r>
      <w:r w:rsidR="004A718F">
        <w:rPr>
          <w:sz w:val="28"/>
          <w:szCs w:val="28"/>
          <w:lang w:val="ru-RU"/>
        </w:rPr>
        <w:t xml:space="preserve"> </w:t>
      </w:r>
      <w:r w:rsidR="004A718F" w:rsidRPr="00DE08D2">
        <w:rPr>
          <w:sz w:val="28"/>
          <w:szCs w:val="28"/>
          <w:lang w:val="ru-RU"/>
        </w:rPr>
        <w:t xml:space="preserve">   </w:t>
      </w:r>
      <w:r w:rsidR="004A718F">
        <w:rPr>
          <w:sz w:val="28"/>
          <w:szCs w:val="28"/>
          <w:lang w:val="ru-RU"/>
        </w:rPr>
        <w:t xml:space="preserve">  </w:t>
      </w:r>
      <w:r w:rsidR="00712F63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</w:t>
      </w:r>
      <w:r w:rsidR="00712F63">
        <w:rPr>
          <w:sz w:val="28"/>
          <w:szCs w:val="28"/>
          <w:lang w:val="ru-RU"/>
        </w:rPr>
        <w:t xml:space="preserve">  </w:t>
      </w:r>
      <w:r w:rsidR="004A718F">
        <w:rPr>
          <w:sz w:val="28"/>
          <w:szCs w:val="28"/>
          <w:lang w:val="ru-RU"/>
        </w:rPr>
        <w:t xml:space="preserve"> </w:t>
      </w:r>
      <w:r w:rsidR="004A718F" w:rsidRPr="00DE08D2">
        <w:rPr>
          <w:sz w:val="28"/>
          <w:szCs w:val="28"/>
          <w:lang w:val="ru-RU"/>
        </w:rPr>
        <w:t xml:space="preserve"> </w:t>
      </w:r>
      <w:r w:rsidR="004A718F">
        <w:rPr>
          <w:sz w:val="28"/>
          <w:szCs w:val="28"/>
          <w:lang w:val="ru-RU"/>
        </w:rPr>
        <w:t xml:space="preserve">  </w:t>
      </w:r>
      <w:r w:rsidR="00784158">
        <w:rPr>
          <w:sz w:val="28"/>
          <w:szCs w:val="28"/>
          <w:lang w:val="ru-RU"/>
        </w:rPr>
        <w:t xml:space="preserve">                    </w:t>
      </w:r>
      <w:r w:rsidR="004A718F">
        <w:rPr>
          <w:sz w:val="28"/>
          <w:szCs w:val="28"/>
          <w:lang w:val="ru-RU"/>
        </w:rPr>
        <w:t xml:space="preserve">      </w:t>
      </w:r>
      <w:r w:rsidR="004A718F" w:rsidRPr="00DE08D2">
        <w:rPr>
          <w:sz w:val="28"/>
          <w:szCs w:val="28"/>
          <w:lang w:val="ru-RU"/>
        </w:rPr>
        <w:t xml:space="preserve">      </w:t>
      </w:r>
      <w:r w:rsidR="00736023">
        <w:rPr>
          <w:sz w:val="28"/>
          <w:szCs w:val="28"/>
          <w:lang w:val="ru-RU"/>
        </w:rPr>
        <w:t xml:space="preserve">     </w:t>
      </w:r>
      <w:r w:rsidR="004A718F" w:rsidRPr="00DE08D2">
        <w:rPr>
          <w:sz w:val="28"/>
          <w:szCs w:val="28"/>
          <w:lang w:val="ru-RU"/>
        </w:rPr>
        <w:t xml:space="preserve">   </w:t>
      </w:r>
      <w:r w:rsidR="006B70D9">
        <w:rPr>
          <w:sz w:val="28"/>
          <w:szCs w:val="28"/>
          <w:lang w:val="ru-RU"/>
        </w:rPr>
        <w:t xml:space="preserve">         </w:t>
      </w:r>
      <w:r w:rsidR="004A718F" w:rsidRPr="00DE08D2">
        <w:rPr>
          <w:sz w:val="28"/>
          <w:szCs w:val="28"/>
          <w:lang w:val="ru-RU"/>
        </w:rPr>
        <w:t xml:space="preserve">   №</w:t>
      </w:r>
      <w:r>
        <w:rPr>
          <w:sz w:val="28"/>
          <w:szCs w:val="28"/>
          <w:lang w:val="ru-RU"/>
        </w:rPr>
        <w:t xml:space="preserve"> </w:t>
      </w:r>
      <w:r w:rsidR="00784158">
        <w:rPr>
          <w:sz w:val="28"/>
          <w:szCs w:val="28"/>
          <w:u w:val="single"/>
          <w:lang w:val="ru-RU"/>
        </w:rPr>
        <w:t>83</w:t>
      </w:r>
      <w:r w:rsidR="003C0B8C">
        <w:rPr>
          <w:sz w:val="28"/>
          <w:szCs w:val="28"/>
          <w:u w:val="single"/>
          <w:lang w:val="ru-RU"/>
        </w:rPr>
        <w:t xml:space="preserve">          </w:t>
      </w:r>
    </w:p>
    <w:p w:rsidR="004A718F" w:rsidRPr="00DE08D2" w:rsidRDefault="004A718F" w:rsidP="00F612D6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DE08D2">
        <w:rPr>
          <w:sz w:val="28"/>
          <w:szCs w:val="28"/>
          <w:lang w:val="ru-RU"/>
        </w:rPr>
        <w:t>с.</w:t>
      </w:r>
      <w:r w:rsidR="00F77A3B">
        <w:rPr>
          <w:sz w:val="28"/>
          <w:szCs w:val="28"/>
          <w:lang w:val="ru-RU"/>
        </w:rPr>
        <w:t xml:space="preserve"> </w:t>
      </w:r>
      <w:r w:rsidR="0076601B">
        <w:rPr>
          <w:sz w:val="28"/>
          <w:szCs w:val="28"/>
          <w:lang w:val="ru-RU"/>
        </w:rPr>
        <w:t xml:space="preserve"> </w:t>
      </w:r>
      <w:r w:rsidRPr="00DE08D2">
        <w:rPr>
          <w:sz w:val="28"/>
          <w:szCs w:val="28"/>
          <w:lang w:val="ru-RU"/>
        </w:rPr>
        <w:t>Небуг</w:t>
      </w:r>
    </w:p>
    <w:p w:rsidR="001447B9" w:rsidRDefault="001447B9" w:rsidP="004A718F">
      <w:pPr>
        <w:rPr>
          <w:sz w:val="28"/>
          <w:szCs w:val="28"/>
          <w:lang w:val="ru-RU"/>
        </w:rPr>
      </w:pPr>
    </w:p>
    <w:p w:rsidR="006D3EDE" w:rsidRPr="00A3482C" w:rsidRDefault="006D3EDE" w:rsidP="004A718F">
      <w:pPr>
        <w:rPr>
          <w:sz w:val="28"/>
          <w:szCs w:val="28"/>
          <w:lang w:val="ru-RU"/>
        </w:rPr>
      </w:pPr>
    </w:p>
    <w:p w:rsidR="002B5D66" w:rsidRDefault="003A6DDE" w:rsidP="002B5D66">
      <w:pPr>
        <w:jc w:val="center"/>
        <w:rPr>
          <w:rStyle w:val="FontStyle20"/>
          <w:b/>
          <w:bCs/>
          <w:sz w:val="28"/>
          <w:szCs w:val="28"/>
          <w:lang w:val="ru-RU"/>
        </w:rPr>
      </w:pPr>
      <w:r w:rsidRPr="003A6DDE">
        <w:rPr>
          <w:rStyle w:val="FontStyle20"/>
          <w:b/>
          <w:bCs/>
          <w:sz w:val="28"/>
          <w:szCs w:val="28"/>
          <w:lang w:val="ru-RU"/>
        </w:rPr>
        <w:t xml:space="preserve">О создании </w:t>
      </w:r>
      <w:r w:rsidR="002B5D66">
        <w:rPr>
          <w:rStyle w:val="FontStyle20"/>
          <w:b/>
          <w:bCs/>
          <w:sz w:val="28"/>
          <w:szCs w:val="28"/>
          <w:lang w:val="ru-RU"/>
        </w:rPr>
        <w:t xml:space="preserve">пунктов временного размещения </w:t>
      </w:r>
    </w:p>
    <w:p w:rsidR="002B5D66" w:rsidRDefault="002B5D66" w:rsidP="002B5D66">
      <w:pPr>
        <w:jc w:val="center"/>
        <w:rPr>
          <w:rStyle w:val="FontStyle20"/>
          <w:b/>
          <w:bCs/>
          <w:sz w:val="28"/>
          <w:szCs w:val="28"/>
          <w:lang w:val="ru-RU"/>
        </w:rPr>
      </w:pPr>
      <w:r>
        <w:rPr>
          <w:rStyle w:val="FontStyle20"/>
          <w:b/>
          <w:bCs/>
          <w:sz w:val="28"/>
          <w:szCs w:val="28"/>
          <w:lang w:val="ru-RU"/>
        </w:rPr>
        <w:t xml:space="preserve">населения (сборных эвакуационных пунктов) </w:t>
      </w:r>
    </w:p>
    <w:p w:rsidR="002B5D66" w:rsidRDefault="002B5D66" w:rsidP="002B5D66">
      <w:pPr>
        <w:jc w:val="center"/>
        <w:rPr>
          <w:rStyle w:val="FontStyle20"/>
          <w:b/>
          <w:bCs/>
          <w:sz w:val="28"/>
          <w:szCs w:val="28"/>
          <w:lang w:val="ru-RU"/>
        </w:rPr>
      </w:pPr>
      <w:r>
        <w:rPr>
          <w:rStyle w:val="FontStyle20"/>
          <w:b/>
          <w:bCs/>
          <w:sz w:val="28"/>
          <w:szCs w:val="28"/>
          <w:lang w:val="ru-RU"/>
        </w:rPr>
        <w:t xml:space="preserve">на территории Небугского сельского поселения </w:t>
      </w:r>
    </w:p>
    <w:p w:rsidR="00070DB3" w:rsidRDefault="002B5D66" w:rsidP="002B5D66">
      <w:pPr>
        <w:jc w:val="center"/>
        <w:rPr>
          <w:sz w:val="28"/>
          <w:szCs w:val="28"/>
          <w:lang w:val="ru-RU"/>
        </w:rPr>
      </w:pPr>
      <w:r>
        <w:rPr>
          <w:rStyle w:val="FontStyle20"/>
          <w:b/>
          <w:bCs/>
          <w:sz w:val="28"/>
          <w:szCs w:val="28"/>
          <w:lang w:val="ru-RU"/>
        </w:rPr>
        <w:t>Туапсинского района</w:t>
      </w:r>
    </w:p>
    <w:p w:rsidR="00070DB3" w:rsidRDefault="00070DB3" w:rsidP="00070DB3">
      <w:pPr>
        <w:jc w:val="center"/>
        <w:rPr>
          <w:sz w:val="28"/>
          <w:szCs w:val="28"/>
          <w:lang w:val="ru-RU"/>
        </w:rPr>
      </w:pPr>
    </w:p>
    <w:p w:rsidR="00784158" w:rsidRPr="00A3482C" w:rsidRDefault="00784158" w:rsidP="00070DB3">
      <w:pPr>
        <w:jc w:val="center"/>
        <w:rPr>
          <w:sz w:val="28"/>
          <w:szCs w:val="28"/>
          <w:lang w:val="ru-RU"/>
        </w:rPr>
      </w:pPr>
    </w:p>
    <w:p w:rsidR="00B55B89" w:rsidRDefault="002B5D66" w:rsidP="007759C3">
      <w:pPr>
        <w:pStyle w:val="a3"/>
        <w:ind w:firstLine="708"/>
        <w:jc w:val="both"/>
        <w:rPr>
          <w:b w:val="0"/>
          <w:sz w:val="28"/>
          <w:szCs w:val="28"/>
        </w:rPr>
      </w:pPr>
      <w:r w:rsidRPr="002B5D66">
        <w:rPr>
          <w:b w:val="0"/>
          <w:sz w:val="28"/>
          <w:szCs w:val="28"/>
        </w:rPr>
        <w:t xml:space="preserve"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6 октября 2003 года № 131-ФЗ "Об общих принципах организации местного самоуправления в Российской Федерации", в целях обеспечения населения </w:t>
      </w:r>
      <w:r>
        <w:rPr>
          <w:b w:val="0"/>
          <w:sz w:val="28"/>
          <w:szCs w:val="28"/>
        </w:rPr>
        <w:t xml:space="preserve">Небугского </w:t>
      </w:r>
      <w:r w:rsidRPr="002B5D66">
        <w:rPr>
          <w:b w:val="0"/>
          <w:sz w:val="28"/>
          <w:szCs w:val="28"/>
        </w:rPr>
        <w:t xml:space="preserve"> сельского поселения Туапсинского района </w:t>
      </w:r>
      <w:r>
        <w:rPr>
          <w:b w:val="0"/>
          <w:sz w:val="28"/>
          <w:szCs w:val="28"/>
        </w:rPr>
        <w:t>местами временного проживания</w:t>
      </w:r>
      <w:r w:rsidRPr="002B5D66">
        <w:rPr>
          <w:b w:val="0"/>
          <w:sz w:val="28"/>
          <w:szCs w:val="28"/>
        </w:rPr>
        <w:t xml:space="preserve"> при чрезвычайных ситуациях природного и техногенного характера </w:t>
      </w:r>
      <w:r w:rsidR="003D2139">
        <w:rPr>
          <w:b w:val="0"/>
          <w:sz w:val="28"/>
          <w:szCs w:val="28"/>
        </w:rPr>
        <w:t xml:space="preserve"> </w:t>
      </w:r>
      <w:r w:rsidRPr="002B5D66">
        <w:rPr>
          <w:b w:val="0"/>
          <w:sz w:val="28"/>
          <w:szCs w:val="28"/>
        </w:rPr>
        <w:t>п о с т а н о в л я ю:</w:t>
      </w:r>
      <w:r w:rsidR="00B55B89" w:rsidRPr="00B55B89">
        <w:rPr>
          <w:b w:val="0"/>
          <w:sz w:val="28"/>
          <w:szCs w:val="28"/>
        </w:rPr>
        <w:t xml:space="preserve"> </w:t>
      </w:r>
    </w:p>
    <w:p w:rsidR="003D2139" w:rsidRPr="003D2139" w:rsidRDefault="003D2139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Определить</w:t>
      </w:r>
      <w:r w:rsidRPr="003D2139">
        <w:rPr>
          <w:b w:val="0"/>
          <w:sz w:val="28"/>
          <w:szCs w:val="28"/>
        </w:rPr>
        <w:t xml:space="preserve"> места расположения пунктов временного размещения (сборных эвакуационных пунктов) эвакуируемого населения при возникновении чрезвычайных ситуаций природного и техногенного характера на территории Небугского сельского поселения Туапсинского района:</w:t>
      </w:r>
    </w:p>
    <w:p w:rsidR="003D2139" w:rsidRDefault="002B161D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3D2139" w:rsidRPr="003D2139">
        <w:rPr>
          <w:b w:val="0"/>
          <w:sz w:val="28"/>
          <w:szCs w:val="28"/>
        </w:rPr>
        <w:t xml:space="preserve">) аул Агуй-Шапсуг - территория и здание Центра культуры и досуга </w:t>
      </w:r>
      <w:r w:rsidR="003D2139">
        <w:rPr>
          <w:b w:val="0"/>
          <w:sz w:val="28"/>
          <w:szCs w:val="28"/>
        </w:rPr>
        <w:t xml:space="preserve"> (ЦКиД), ул. Шапсугская, д. 7</w:t>
      </w:r>
      <w:r>
        <w:rPr>
          <w:b w:val="0"/>
          <w:sz w:val="28"/>
          <w:szCs w:val="28"/>
        </w:rPr>
        <w:t>3</w:t>
      </w:r>
      <w:r w:rsidR="003D2139">
        <w:rPr>
          <w:b w:val="0"/>
          <w:sz w:val="28"/>
          <w:szCs w:val="28"/>
        </w:rPr>
        <w:t>;</w:t>
      </w:r>
      <w:r w:rsidR="003D2139" w:rsidRPr="003D2139">
        <w:rPr>
          <w:b w:val="0"/>
          <w:sz w:val="28"/>
          <w:szCs w:val="28"/>
        </w:rPr>
        <w:t xml:space="preserve"> </w:t>
      </w:r>
    </w:p>
    <w:p w:rsidR="00DD7879" w:rsidRDefault="002B161D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D7879" w:rsidRPr="003D2139">
        <w:rPr>
          <w:b w:val="0"/>
          <w:sz w:val="28"/>
          <w:szCs w:val="28"/>
        </w:rPr>
        <w:t xml:space="preserve">) аул Агуй-Шапсуг – территория и здание МБОУ СОШ № </w:t>
      </w:r>
      <w:r w:rsidR="00DD7879">
        <w:rPr>
          <w:b w:val="0"/>
          <w:sz w:val="28"/>
          <w:szCs w:val="28"/>
        </w:rPr>
        <w:t>15 аула Агуй-Шапсуг, ул. Школьная, д. 1;</w:t>
      </w:r>
    </w:p>
    <w:p w:rsidR="003D2139" w:rsidRDefault="002B161D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D2139" w:rsidRPr="003D2139">
        <w:rPr>
          <w:b w:val="0"/>
          <w:sz w:val="28"/>
          <w:szCs w:val="28"/>
        </w:rPr>
        <w:t>) село Агой – территория и здание МБОУ СОШ № 24</w:t>
      </w:r>
      <w:r w:rsidR="003D2139">
        <w:rPr>
          <w:b w:val="0"/>
          <w:sz w:val="28"/>
          <w:szCs w:val="28"/>
        </w:rPr>
        <w:t xml:space="preserve"> села Агой, ул. Школьная, д. 1;</w:t>
      </w:r>
    </w:p>
    <w:p w:rsidR="00DD7879" w:rsidRDefault="002B161D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D2139">
        <w:rPr>
          <w:b w:val="0"/>
          <w:sz w:val="28"/>
          <w:szCs w:val="28"/>
        </w:rPr>
        <w:t>) село Небуг</w:t>
      </w:r>
      <w:r w:rsidR="003D2139" w:rsidRPr="003D2139">
        <w:rPr>
          <w:b w:val="0"/>
          <w:sz w:val="28"/>
          <w:szCs w:val="28"/>
        </w:rPr>
        <w:t>–территория и здание сел</w:t>
      </w:r>
      <w:r w:rsidR="00DD7879">
        <w:rPr>
          <w:b w:val="0"/>
          <w:sz w:val="28"/>
          <w:szCs w:val="28"/>
        </w:rPr>
        <w:t>ьского ДК, пер. Фонтанный, д. 2;</w:t>
      </w:r>
    </w:p>
    <w:p w:rsidR="003D2139" w:rsidRDefault="002B161D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D7879" w:rsidRPr="003D2139">
        <w:rPr>
          <w:b w:val="0"/>
          <w:sz w:val="28"/>
          <w:szCs w:val="28"/>
        </w:rPr>
        <w:t xml:space="preserve">) </w:t>
      </w:r>
      <w:r w:rsidR="00DD7879">
        <w:rPr>
          <w:b w:val="0"/>
          <w:sz w:val="28"/>
          <w:szCs w:val="28"/>
        </w:rPr>
        <w:t>село Небуг</w:t>
      </w:r>
      <w:r w:rsidR="00DD7879" w:rsidRPr="003D2139">
        <w:rPr>
          <w:b w:val="0"/>
          <w:sz w:val="28"/>
          <w:szCs w:val="28"/>
        </w:rPr>
        <w:t xml:space="preserve"> - территория и здание </w:t>
      </w:r>
      <w:r w:rsidR="00DD7879" w:rsidRPr="00DD7879">
        <w:rPr>
          <w:b w:val="0"/>
          <w:sz w:val="28"/>
          <w:szCs w:val="28"/>
        </w:rPr>
        <w:t>МБОУ СОШ № 2</w:t>
      </w:r>
      <w:r w:rsidR="00DD7879">
        <w:rPr>
          <w:b w:val="0"/>
          <w:sz w:val="28"/>
          <w:szCs w:val="28"/>
        </w:rPr>
        <w:t>5</w:t>
      </w:r>
      <w:r w:rsidR="00DD7879" w:rsidRPr="00DD7879">
        <w:rPr>
          <w:b w:val="0"/>
          <w:sz w:val="28"/>
          <w:szCs w:val="28"/>
        </w:rPr>
        <w:t xml:space="preserve"> села </w:t>
      </w:r>
      <w:r w:rsidR="00DD7879">
        <w:rPr>
          <w:b w:val="0"/>
          <w:sz w:val="28"/>
          <w:szCs w:val="28"/>
        </w:rPr>
        <w:t>Небуг</w:t>
      </w:r>
      <w:r w:rsidR="00DD7879" w:rsidRPr="00DD7879">
        <w:rPr>
          <w:b w:val="0"/>
          <w:sz w:val="28"/>
          <w:szCs w:val="28"/>
        </w:rPr>
        <w:t xml:space="preserve">, ул. </w:t>
      </w:r>
      <w:r w:rsidR="00DD7879">
        <w:rPr>
          <w:b w:val="0"/>
          <w:sz w:val="28"/>
          <w:szCs w:val="28"/>
        </w:rPr>
        <w:t>Центральная</w:t>
      </w:r>
      <w:r w:rsidR="00DD7879" w:rsidRPr="00DD7879">
        <w:rPr>
          <w:b w:val="0"/>
          <w:sz w:val="28"/>
          <w:szCs w:val="28"/>
        </w:rPr>
        <w:t xml:space="preserve">, д. </w:t>
      </w:r>
      <w:r w:rsidR="00DD7879">
        <w:rPr>
          <w:b w:val="0"/>
          <w:sz w:val="28"/>
          <w:szCs w:val="28"/>
        </w:rPr>
        <w:t>46а;</w:t>
      </w:r>
      <w:r w:rsidR="00DD7879" w:rsidRPr="003D2139">
        <w:rPr>
          <w:b w:val="0"/>
          <w:sz w:val="28"/>
          <w:szCs w:val="28"/>
        </w:rPr>
        <w:t xml:space="preserve"> </w:t>
      </w:r>
    </w:p>
    <w:p w:rsidR="003D2139" w:rsidRDefault="002B161D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3D2139" w:rsidRPr="003D2139">
        <w:rPr>
          <w:b w:val="0"/>
          <w:sz w:val="28"/>
          <w:szCs w:val="28"/>
        </w:rPr>
        <w:t>) село Небуг –</w:t>
      </w:r>
      <w:r w:rsidR="007759C3">
        <w:rPr>
          <w:b w:val="0"/>
          <w:sz w:val="28"/>
          <w:szCs w:val="28"/>
        </w:rPr>
        <w:t xml:space="preserve"> </w:t>
      </w:r>
      <w:r w:rsidR="003D2139" w:rsidRPr="003D2139">
        <w:rPr>
          <w:b w:val="0"/>
          <w:sz w:val="28"/>
          <w:szCs w:val="28"/>
        </w:rPr>
        <w:t xml:space="preserve">территория и здания ЗАО «Санаторий Зорька». </w:t>
      </w:r>
    </w:p>
    <w:p w:rsidR="003D2139" w:rsidRDefault="002B161D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3D2139" w:rsidRPr="003D2139">
        <w:rPr>
          <w:b w:val="0"/>
          <w:sz w:val="28"/>
          <w:szCs w:val="28"/>
        </w:rPr>
        <w:t>) село Небуг –</w:t>
      </w:r>
      <w:r w:rsidR="007759C3">
        <w:rPr>
          <w:b w:val="0"/>
          <w:sz w:val="28"/>
          <w:szCs w:val="28"/>
        </w:rPr>
        <w:t xml:space="preserve"> </w:t>
      </w:r>
      <w:r w:rsidR="003D2139" w:rsidRPr="003D2139">
        <w:rPr>
          <w:b w:val="0"/>
          <w:sz w:val="28"/>
          <w:szCs w:val="28"/>
        </w:rPr>
        <w:t>территория и зда</w:t>
      </w:r>
      <w:r w:rsidR="00342B43">
        <w:rPr>
          <w:b w:val="0"/>
          <w:sz w:val="28"/>
          <w:szCs w:val="28"/>
        </w:rPr>
        <w:t>ния ООО «Комп</w:t>
      </w:r>
      <w:r w:rsidR="003D2139" w:rsidRPr="003D2139">
        <w:rPr>
          <w:b w:val="0"/>
          <w:sz w:val="28"/>
          <w:szCs w:val="28"/>
        </w:rPr>
        <w:t>лекс п</w:t>
      </w:r>
      <w:r w:rsidR="001447B9">
        <w:rPr>
          <w:b w:val="0"/>
          <w:sz w:val="28"/>
          <w:szCs w:val="28"/>
        </w:rPr>
        <w:t>ридорожного сервиса «Аква-Вита».</w:t>
      </w:r>
    </w:p>
    <w:p w:rsidR="003D2139" w:rsidRDefault="003D2139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3D2139">
        <w:t xml:space="preserve"> </w:t>
      </w:r>
      <w:r w:rsidRPr="003D2139">
        <w:rPr>
          <w:b w:val="0"/>
          <w:sz w:val="28"/>
          <w:szCs w:val="28"/>
        </w:rPr>
        <w:t>Утвердить:</w:t>
      </w:r>
    </w:p>
    <w:p w:rsidR="003D2139" w:rsidRDefault="003D2139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2.1. </w:t>
      </w:r>
      <w:r w:rsidRPr="003D2139">
        <w:rPr>
          <w:b w:val="0"/>
          <w:sz w:val="28"/>
          <w:szCs w:val="28"/>
        </w:rPr>
        <w:t>Положение о пункте временного размещения</w:t>
      </w:r>
      <w:r>
        <w:rPr>
          <w:b w:val="0"/>
          <w:sz w:val="28"/>
          <w:szCs w:val="28"/>
        </w:rPr>
        <w:t xml:space="preserve"> (сборном эвакуационном пункте)</w:t>
      </w:r>
      <w:r w:rsidRPr="003D2139">
        <w:rPr>
          <w:b w:val="0"/>
          <w:sz w:val="28"/>
          <w:szCs w:val="28"/>
        </w:rPr>
        <w:t xml:space="preserve"> населения, эвакуируемого из зон чрезвычайных ситуаций, на территории </w:t>
      </w:r>
      <w:r>
        <w:rPr>
          <w:b w:val="0"/>
          <w:sz w:val="28"/>
          <w:szCs w:val="28"/>
        </w:rPr>
        <w:t>Небугского</w:t>
      </w:r>
      <w:r w:rsidRPr="003D2139">
        <w:rPr>
          <w:b w:val="0"/>
          <w:sz w:val="28"/>
          <w:szCs w:val="28"/>
        </w:rPr>
        <w:t xml:space="preserve"> сельского поселения Туапсинского района (приложение № 1).</w:t>
      </w:r>
    </w:p>
    <w:p w:rsidR="003D2139" w:rsidRDefault="003D2139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3D2139">
        <w:rPr>
          <w:b w:val="0"/>
          <w:sz w:val="28"/>
          <w:szCs w:val="28"/>
        </w:rPr>
        <w:t>Структуру стационарного пункта временного размещения населения</w:t>
      </w:r>
      <w:r>
        <w:rPr>
          <w:b w:val="0"/>
          <w:sz w:val="28"/>
          <w:szCs w:val="28"/>
        </w:rPr>
        <w:t xml:space="preserve"> </w:t>
      </w:r>
      <w:r w:rsidRPr="003D2139">
        <w:rPr>
          <w:b w:val="0"/>
          <w:sz w:val="28"/>
          <w:szCs w:val="28"/>
        </w:rPr>
        <w:t>(сборно</w:t>
      </w:r>
      <w:r>
        <w:rPr>
          <w:b w:val="0"/>
          <w:sz w:val="28"/>
          <w:szCs w:val="28"/>
        </w:rPr>
        <w:t>го</w:t>
      </w:r>
      <w:r w:rsidRPr="003D2139">
        <w:rPr>
          <w:b w:val="0"/>
          <w:sz w:val="28"/>
          <w:szCs w:val="28"/>
        </w:rPr>
        <w:t xml:space="preserve"> эвакуационно</w:t>
      </w:r>
      <w:r>
        <w:rPr>
          <w:b w:val="0"/>
          <w:sz w:val="28"/>
          <w:szCs w:val="28"/>
        </w:rPr>
        <w:t>го пункта</w:t>
      </w:r>
      <w:r w:rsidRPr="003D2139">
        <w:rPr>
          <w:b w:val="0"/>
          <w:sz w:val="28"/>
          <w:szCs w:val="28"/>
        </w:rPr>
        <w:t xml:space="preserve">), эвакуируемого из зон чрезвычайных ситуаций, на территории </w:t>
      </w:r>
      <w:r>
        <w:rPr>
          <w:b w:val="0"/>
          <w:sz w:val="28"/>
          <w:szCs w:val="28"/>
        </w:rPr>
        <w:t>Небугского</w:t>
      </w:r>
      <w:r w:rsidRPr="003D2139">
        <w:rPr>
          <w:b w:val="0"/>
          <w:sz w:val="28"/>
          <w:szCs w:val="28"/>
        </w:rPr>
        <w:t xml:space="preserve"> сельского поселения Туапсинского района (приложение № 2).</w:t>
      </w:r>
    </w:p>
    <w:p w:rsidR="003D2139" w:rsidRDefault="003D2139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Назначить начальником </w:t>
      </w:r>
      <w:r w:rsidR="00FB65CE">
        <w:rPr>
          <w:b w:val="0"/>
          <w:sz w:val="28"/>
          <w:szCs w:val="28"/>
        </w:rPr>
        <w:t>ПВР</w:t>
      </w:r>
      <w:r>
        <w:rPr>
          <w:b w:val="0"/>
          <w:sz w:val="28"/>
          <w:szCs w:val="28"/>
        </w:rPr>
        <w:t>(СЭП)</w:t>
      </w:r>
      <w:r w:rsidR="00342B43">
        <w:rPr>
          <w:b w:val="0"/>
          <w:sz w:val="28"/>
          <w:szCs w:val="28"/>
        </w:rPr>
        <w:t xml:space="preserve"> </w:t>
      </w:r>
      <w:r w:rsidR="0066426A">
        <w:rPr>
          <w:b w:val="0"/>
          <w:sz w:val="28"/>
          <w:szCs w:val="28"/>
        </w:rPr>
        <w:t>– начальника МКУ «Центр развития личности».</w:t>
      </w:r>
    </w:p>
    <w:p w:rsidR="0066426A" w:rsidRDefault="0066426A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7975EC">
        <w:rPr>
          <w:b w:val="0"/>
          <w:sz w:val="28"/>
          <w:szCs w:val="28"/>
        </w:rPr>
        <w:t>Ут</w:t>
      </w:r>
      <w:r w:rsidR="00342B43">
        <w:rPr>
          <w:b w:val="0"/>
          <w:sz w:val="28"/>
          <w:szCs w:val="28"/>
        </w:rPr>
        <w:t xml:space="preserve">вердить </w:t>
      </w:r>
      <w:r w:rsidR="007975EC">
        <w:rPr>
          <w:b w:val="0"/>
          <w:sz w:val="28"/>
          <w:szCs w:val="28"/>
        </w:rPr>
        <w:t>состав администрации пункта временного размещения (сборного эвакуационного пункта) производить отдельным распоряжением</w:t>
      </w:r>
      <w:r w:rsidR="00342B43">
        <w:rPr>
          <w:b w:val="0"/>
          <w:sz w:val="28"/>
          <w:szCs w:val="28"/>
        </w:rPr>
        <w:t xml:space="preserve"> (приложение № 3)</w:t>
      </w:r>
      <w:r w:rsidR="007975EC">
        <w:rPr>
          <w:b w:val="0"/>
          <w:sz w:val="28"/>
          <w:szCs w:val="28"/>
        </w:rPr>
        <w:t xml:space="preserve">. </w:t>
      </w:r>
    </w:p>
    <w:p w:rsidR="0066426A" w:rsidRDefault="0066426A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Рекомендовать начальнику </w:t>
      </w:r>
      <w:r w:rsidR="00FB65CE">
        <w:rPr>
          <w:b w:val="0"/>
          <w:sz w:val="28"/>
          <w:szCs w:val="28"/>
        </w:rPr>
        <w:t>ПВР</w:t>
      </w:r>
      <w:r>
        <w:rPr>
          <w:b w:val="0"/>
          <w:sz w:val="28"/>
          <w:szCs w:val="28"/>
        </w:rPr>
        <w:t xml:space="preserve"> (СЭП) совмест</w:t>
      </w:r>
      <w:r w:rsidR="00AA37F7">
        <w:rPr>
          <w:b w:val="0"/>
          <w:sz w:val="28"/>
          <w:szCs w:val="28"/>
        </w:rPr>
        <w:t xml:space="preserve">но с отделом по ГО и ЧС </w:t>
      </w:r>
      <w:r w:rsidRPr="0066426A">
        <w:rPr>
          <w:b w:val="0"/>
          <w:sz w:val="28"/>
          <w:szCs w:val="28"/>
        </w:rPr>
        <w:t>разработ</w:t>
      </w:r>
      <w:r>
        <w:rPr>
          <w:b w:val="0"/>
          <w:sz w:val="28"/>
          <w:szCs w:val="28"/>
        </w:rPr>
        <w:t>ать</w:t>
      </w:r>
      <w:r w:rsidRPr="0066426A">
        <w:rPr>
          <w:b w:val="0"/>
          <w:sz w:val="28"/>
          <w:szCs w:val="28"/>
        </w:rPr>
        <w:t xml:space="preserve"> и утверд</w:t>
      </w:r>
      <w:r>
        <w:rPr>
          <w:b w:val="0"/>
          <w:sz w:val="28"/>
          <w:szCs w:val="28"/>
        </w:rPr>
        <w:t>ить</w:t>
      </w:r>
      <w:r w:rsidRPr="0066426A">
        <w:rPr>
          <w:b w:val="0"/>
          <w:sz w:val="28"/>
          <w:szCs w:val="28"/>
        </w:rPr>
        <w:t xml:space="preserve"> документаци</w:t>
      </w:r>
      <w:r>
        <w:rPr>
          <w:b w:val="0"/>
          <w:sz w:val="28"/>
          <w:szCs w:val="28"/>
        </w:rPr>
        <w:t>ю</w:t>
      </w:r>
      <w:r w:rsidRPr="0066426A">
        <w:rPr>
          <w:b w:val="0"/>
          <w:sz w:val="28"/>
          <w:szCs w:val="28"/>
        </w:rPr>
        <w:t xml:space="preserve"> пункта временного размещения </w:t>
      </w:r>
      <w:r>
        <w:rPr>
          <w:b w:val="0"/>
          <w:sz w:val="28"/>
          <w:szCs w:val="28"/>
        </w:rPr>
        <w:t>(СЭП)</w:t>
      </w:r>
      <w:r w:rsidRPr="0066426A">
        <w:rPr>
          <w:b w:val="0"/>
          <w:sz w:val="28"/>
          <w:szCs w:val="28"/>
        </w:rPr>
        <w:t xml:space="preserve"> населения</w:t>
      </w:r>
      <w:r>
        <w:rPr>
          <w:b w:val="0"/>
          <w:sz w:val="28"/>
          <w:szCs w:val="28"/>
        </w:rPr>
        <w:t xml:space="preserve">, </w:t>
      </w:r>
      <w:r w:rsidRPr="0066426A">
        <w:rPr>
          <w:b w:val="0"/>
          <w:sz w:val="28"/>
          <w:szCs w:val="28"/>
        </w:rPr>
        <w:t xml:space="preserve">эвакуируемого из зон чрезвычайных ситуаций, на территории </w:t>
      </w:r>
      <w:r>
        <w:rPr>
          <w:b w:val="0"/>
          <w:sz w:val="28"/>
          <w:szCs w:val="28"/>
        </w:rPr>
        <w:t>Небугского</w:t>
      </w:r>
      <w:r w:rsidRPr="0066426A">
        <w:rPr>
          <w:b w:val="0"/>
          <w:sz w:val="28"/>
          <w:szCs w:val="28"/>
        </w:rPr>
        <w:t xml:space="preserve"> сельского поселения Туапсинского района</w:t>
      </w:r>
      <w:r>
        <w:rPr>
          <w:b w:val="0"/>
          <w:sz w:val="28"/>
          <w:szCs w:val="28"/>
        </w:rPr>
        <w:t>.</w:t>
      </w:r>
    </w:p>
    <w:p w:rsidR="0066426A" w:rsidRDefault="0066426A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66426A">
        <w:rPr>
          <w:b w:val="0"/>
          <w:sz w:val="28"/>
          <w:szCs w:val="28"/>
        </w:rPr>
        <w:t xml:space="preserve">Определить задачи групп обеспечения </w:t>
      </w:r>
      <w:r>
        <w:rPr>
          <w:b w:val="0"/>
          <w:sz w:val="28"/>
          <w:szCs w:val="28"/>
        </w:rPr>
        <w:t>в</w:t>
      </w:r>
      <w:r w:rsidRPr="0066426A">
        <w:rPr>
          <w:b w:val="0"/>
          <w:sz w:val="28"/>
          <w:szCs w:val="28"/>
        </w:rPr>
        <w:t xml:space="preserve"> случае возникновения</w:t>
      </w:r>
      <w:r>
        <w:rPr>
          <w:b w:val="0"/>
          <w:sz w:val="28"/>
          <w:szCs w:val="28"/>
        </w:rPr>
        <w:t xml:space="preserve"> </w:t>
      </w:r>
      <w:r w:rsidRPr="0066426A">
        <w:rPr>
          <w:b w:val="0"/>
          <w:sz w:val="28"/>
          <w:szCs w:val="28"/>
        </w:rPr>
        <w:t>чрезвычайной ситуации:</w:t>
      </w:r>
    </w:p>
    <w:p w:rsidR="0066426A" w:rsidRDefault="0066426A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6.1. </w:t>
      </w:r>
      <w:r w:rsidRPr="0066426A">
        <w:rPr>
          <w:b w:val="0"/>
          <w:sz w:val="28"/>
          <w:szCs w:val="28"/>
        </w:rPr>
        <w:t>Рекомендовать отделени</w:t>
      </w:r>
      <w:r w:rsidR="007759C3">
        <w:rPr>
          <w:b w:val="0"/>
          <w:sz w:val="28"/>
          <w:szCs w:val="28"/>
        </w:rPr>
        <w:t>ю</w:t>
      </w:r>
      <w:r w:rsidRPr="0066426A">
        <w:rPr>
          <w:b w:val="0"/>
          <w:sz w:val="28"/>
          <w:szCs w:val="28"/>
        </w:rPr>
        <w:t xml:space="preserve"> полиции с. </w:t>
      </w:r>
      <w:r>
        <w:rPr>
          <w:b w:val="0"/>
          <w:sz w:val="28"/>
          <w:szCs w:val="28"/>
        </w:rPr>
        <w:t>Агой</w:t>
      </w:r>
      <w:r w:rsidRPr="0066426A">
        <w:rPr>
          <w:b w:val="0"/>
          <w:sz w:val="28"/>
          <w:szCs w:val="28"/>
        </w:rPr>
        <w:t xml:space="preserve"> отдела МВД России (</w:t>
      </w:r>
      <w:r w:rsidR="007C2C54">
        <w:rPr>
          <w:b w:val="0"/>
          <w:sz w:val="28"/>
          <w:szCs w:val="28"/>
        </w:rPr>
        <w:t>Кибальник</w:t>
      </w:r>
      <w:r>
        <w:rPr>
          <w:b w:val="0"/>
          <w:sz w:val="28"/>
          <w:szCs w:val="28"/>
        </w:rPr>
        <w:t>) совместно с Небугским хуторским казачьим обществом</w:t>
      </w:r>
      <w:r w:rsidRPr="0066426A">
        <w:rPr>
          <w:b w:val="0"/>
          <w:sz w:val="28"/>
          <w:szCs w:val="28"/>
        </w:rPr>
        <w:t xml:space="preserve"> организовать дежурство постов охраны из числа сотрудников для поддержания общественного порядка на пунктах временного размещения </w:t>
      </w:r>
      <w:r>
        <w:rPr>
          <w:b w:val="0"/>
          <w:sz w:val="28"/>
          <w:szCs w:val="28"/>
        </w:rPr>
        <w:t xml:space="preserve">(СЭП) </w:t>
      </w:r>
      <w:r w:rsidRPr="0066426A">
        <w:rPr>
          <w:b w:val="0"/>
          <w:sz w:val="28"/>
          <w:szCs w:val="28"/>
        </w:rPr>
        <w:t xml:space="preserve">населения, эвакуируемого из зон чрезвычайных ситуаций, на территории </w:t>
      </w:r>
      <w:r>
        <w:rPr>
          <w:b w:val="0"/>
          <w:sz w:val="28"/>
          <w:szCs w:val="28"/>
        </w:rPr>
        <w:t>Небугского</w:t>
      </w:r>
      <w:r w:rsidRPr="0066426A">
        <w:rPr>
          <w:b w:val="0"/>
          <w:sz w:val="28"/>
          <w:szCs w:val="28"/>
        </w:rPr>
        <w:t xml:space="preserve"> сельского поселения Туапсинского района</w:t>
      </w:r>
      <w:r>
        <w:rPr>
          <w:b w:val="0"/>
          <w:sz w:val="28"/>
          <w:szCs w:val="28"/>
        </w:rPr>
        <w:t>.</w:t>
      </w:r>
    </w:p>
    <w:p w:rsidR="0066426A" w:rsidRDefault="00895BFF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</w:t>
      </w:r>
      <w:r w:rsidR="007759C3">
        <w:rPr>
          <w:b w:val="0"/>
          <w:sz w:val="28"/>
          <w:szCs w:val="28"/>
        </w:rPr>
        <w:t xml:space="preserve"> </w:t>
      </w:r>
      <w:r w:rsidRPr="00895BFF">
        <w:rPr>
          <w:b w:val="0"/>
          <w:sz w:val="28"/>
          <w:szCs w:val="28"/>
        </w:rPr>
        <w:t xml:space="preserve">Рекомендовать </w:t>
      </w:r>
      <w:r>
        <w:rPr>
          <w:b w:val="0"/>
          <w:sz w:val="28"/>
          <w:szCs w:val="28"/>
        </w:rPr>
        <w:t>заведующему м</w:t>
      </w:r>
      <w:r w:rsidRPr="00895BFF">
        <w:rPr>
          <w:b w:val="0"/>
          <w:sz w:val="28"/>
          <w:szCs w:val="28"/>
        </w:rPr>
        <w:t>униципальн</w:t>
      </w:r>
      <w:r w:rsidR="007759C3">
        <w:rPr>
          <w:b w:val="0"/>
          <w:sz w:val="28"/>
          <w:szCs w:val="28"/>
        </w:rPr>
        <w:t>ым</w:t>
      </w:r>
      <w:r>
        <w:rPr>
          <w:b w:val="0"/>
          <w:sz w:val="28"/>
          <w:szCs w:val="28"/>
        </w:rPr>
        <w:t xml:space="preserve"> учреждени</w:t>
      </w:r>
      <w:r w:rsidR="007759C3">
        <w:rPr>
          <w:b w:val="0"/>
          <w:sz w:val="28"/>
          <w:szCs w:val="28"/>
        </w:rPr>
        <w:t>ем</w:t>
      </w:r>
      <w:r w:rsidR="00E31916">
        <w:rPr>
          <w:b w:val="0"/>
          <w:sz w:val="28"/>
          <w:szCs w:val="28"/>
        </w:rPr>
        <w:t xml:space="preserve"> здравоохранения «</w:t>
      </w:r>
      <w:r w:rsidRPr="00895BFF">
        <w:rPr>
          <w:b w:val="0"/>
          <w:sz w:val="28"/>
          <w:szCs w:val="28"/>
        </w:rPr>
        <w:t>Небугская врачебная амбулатория</w:t>
      </w:r>
      <w:r w:rsidR="00E31916">
        <w:rPr>
          <w:b w:val="0"/>
          <w:sz w:val="28"/>
          <w:szCs w:val="28"/>
        </w:rPr>
        <w:t>»</w:t>
      </w:r>
      <w:r w:rsidRPr="00895BFF">
        <w:rPr>
          <w:b w:val="0"/>
          <w:sz w:val="28"/>
          <w:szCs w:val="28"/>
        </w:rPr>
        <w:t xml:space="preserve"> Туапсинской центральной районной больницы</w:t>
      </w:r>
      <w:r>
        <w:rPr>
          <w:b w:val="0"/>
          <w:sz w:val="28"/>
          <w:szCs w:val="28"/>
        </w:rPr>
        <w:t xml:space="preserve"> </w:t>
      </w:r>
      <w:r w:rsidRPr="00895BFF">
        <w:rPr>
          <w:b w:val="0"/>
          <w:sz w:val="28"/>
          <w:szCs w:val="28"/>
        </w:rPr>
        <w:t>организовать медицински</w:t>
      </w:r>
      <w:r>
        <w:rPr>
          <w:b w:val="0"/>
          <w:sz w:val="28"/>
          <w:szCs w:val="28"/>
        </w:rPr>
        <w:t>й пункт</w:t>
      </w:r>
      <w:r w:rsidRPr="00895BFF">
        <w:rPr>
          <w:b w:val="0"/>
          <w:sz w:val="28"/>
          <w:szCs w:val="28"/>
        </w:rPr>
        <w:t xml:space="preserve"> с круглосуточным дежурством медицинских работников на пунктах временного размещения населения, эвакуируемого из зон чрезвычайных ситуаций, на территории </w:t>
      </w:r>
      <w:r>
        <w:rPr>
          <w:b w:val="0"/>
          <w:sz w:val="28"/>
          <w:szCs w:val="28"/>
        </w:rPr>
        <w:t>Небугского</w:t>
      </w:r>
      <w:r w:rsidRPr="00895BFF">
        <w:rPr>
          <w:b w:val="0"/>
          <w:sz w:val="28"/>
          <w:szCs w:val="28"/>
        </w:rPr>
        <w:t xml:space="preserve"> сельского поселения Туапсинского района.</w:t>
      </w:r>
    </w:p>
    <w:p w:rsidR="00895BFF" w:rsidRDefault="00895BFF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6.3. Заместителю начальника М</w:t>
      </w:r>
      <w:r w:rsidR="002B161D">
        <w:rPr>
          <w:b w:val="0"/>
          <w:sz w:val="28"/>
          <w:szCs w:val="28"/>
        </w:rPr>
        <w:t>КУ</w:t>
      </w:r>
      <w:r>
        <w:rPr>
          <w:b w:val="0"/>
          <w:sz w:val="28"/>
          <w:szCs w:val="28"/>
        </w:rPr>
        <w:t xml:space="preserve"> «Центр развития муниципальной собственности»</w:t>
      </w:r>
      <w:r w:rsidRPr="00895BFF">
        <w:rPr>
          <w:b w:val="0"/>
          <w:sz w:val="28"/>
          <w:szCs w:val="28"/>
        </w:rPr>
        <w:t xml:space="preserve"> организовать пункты питания на пунктах временного размещения населения, эвакуируемого из зон чрезвычайных ситуаций, на территории </w:t>
      </w:r>
      <w:r>
        <w:rPr>
          <w:b w:val="0"/>
          <w:sz w:val="28"/>
          <w:szCs w:val="28"/>
        </w:rPr>
        <w:t>Небугского</w:t>
      </w:r>
      <w:r w:rsidRPr="00895BFF">
        <w:rPr>
          <w:b w:val="0"/>
          <w:sz w:val="28"/>
          <w:szCs w:val="28"/>
        </w:rPr>
        <w:t xml:space="preserve"> сельского поселения Туапсинского района.</w:t>
      </w:r>
    </w:p>
    <w:p w:rsidR="003D2139" w:rsidRPr="00B55B89" w:rsidRDefault="00895BFF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895BFF">
        <w:rPr>
          <w:b w:val="0"/>
          <w:sz w:val="28"/>
          <w:szCs w:val="28"/>
        </w:rPr>
        <w:t xml:space="preserve">Ведущему специалисту </w:t>
      </w:r>
      <w:r>
        <w:rPr>
          <w:b w:val="0"/>
          <w:sz w:val="28"/>
          <w:szCs w:val="28"/>
        </w:rPr>
        <w:t>отдела по ГО и ЧС, ЖКХ, транспорту и связи администрации Небугского сельского поселения Т</w:t>
      </w:r>
      <w:r w:rsidR="007C2C54">
        <w:rPr>
          <w:b w:val="0"/>
          <w:sz w:val="28"/>
          <w:szCs w:val="28"/>
        </w:rPr>
        <w:t>уапсинского района</w:t>
      </w:r>
      <w:r>
        <w:rPr>
          <w:b w:val="0"/>
          <w:sz w:val="28"/>
          <w:szCs w:val="28"/>
        </w:rPr>
        <w:t xml:space="preserve"> </w:t>
      </w:r>
      <w:r w:rsidRPr="00895BFF">
        <w:rPr>
          <w:b w:val="0"/>
          <w:sz w:val="28"/>
          <w:szCs w:val="28"/>
        </w:rPr>
        <w:t xml:space="preserve"> оказать методическую помощь </w:t>
      </w:r>
      <w:r>
        <w:rPr>
          <w:b w:val="0"/>
          <w:sz w:val="28"/>
          <w:szCs w:val="28"/>
        </w:rPr>
        <w:t xml:space="preserve">начальнику </w:t>
      </w:r>
      <w:r w:rsidR="00FB65CE">
        <w:rPr>
          <w:b w:val="0"/>
          <w:sz w:val="28"/>
          <w:szCs w:val="28"/>
        </w:rPr>
        <w:t>ПВР</w:t>
      </w:r>
      <w:r>
        <w:rPr>
          <w:b w:val="0"/>
          <w:sz w:val="28"/>
          <w:szCs w:val="28"/>
        </w:rPr>
        <w:t xml:space="preserve"> (СЭП)</w:t>
      </w:r>
      <w:r w:rsidRPr="00895BFF">
        <w:rPr>
          <w:b w:val="0"/>
          <w:sz w:val="28"/>
          <w:szCs w:val="28"/>
        </w:rPr>
        <w:t>.</w:t>
      </w:r>
    </w:p>
    <w:p w:rsidR="00B55B89" w:rsidRPr="00B55B89" w:rsidRDefault="00895BFF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B55B89" w:rsidRPr="00B55B89">
        <w:rPr>
          <w:b w:val="0"/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B55B89" w:rsidRDefault="00895BFF" w:rsidP="007759C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D3EDE">
        <w:rPr>
          <w:b w:val="0"/>
          <w:sz w:val="28"/>
          <w:szCs w:val="28"/>
        </w:rPr>
        <w:t>.</w:t>
      </w:r>
      <w:r w:rsidR="007759C3">
        <w:rPr>
          <w:b w:val="0"/>
          <w:sz w:val="28"/>
          <w:szCs w:val="28"/>
        </w:rPr>
        <w:t xml:space="preserve"> </w:t>
      </w:r>
      <w:r w:rsidR="006D3EDE">
        <w:rPr>
          <w:b w:val="0"/>
          <w:sz w:val="28"/>
          <w:szCs w:val="28"/>
        </w:rPr>
        <w:t>Постановление вступает в силу со дня подписания.</w:t>
      </w:r>
    </w:p>
    <w:p w:rsidR="00DD7879" w:rsidRDefault="00DD7879" w:rsidP="00B55B89">
      <w:pPr>
        <w:pStyle w:val="a3"/>
        <w:ind w:firstLine="900"/>
        <w:jc w:val="both"/>
        <w:rPr>
          <w:b w:val="0"/>
          <w:sz w:val="28"/>
          <w:szCs w:val="28"/>
        </w:rPr>
      </w:pPr>
    </w:p>
    <w:p w:rsidR="006D3EDE" w:rsidRPr="00B55B89" w:rsidRDefault="006D3EDE" w:rsidP="00B55B89">
      <w:pPr>
        <w:pStyle w:val="a3"/>
        <w:ind w:firstLine="900"/>
        <w:jc w:val="both"/>
        <w:rPr>
          <w:b w:val="0"/>
          <w:sz w:val="28"/>
          <w:szCs w:val="28"/>
        </w:rPr>
      </w:pPr>
    </w:p>
    <w:p w:rsidR="00B55B89" w:rsidRDefault="00895BFF" w:rsidP="004F32A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B55B89" w:rsidRPr="00B55B89">
        <w:rPr>
          <w:b w:val="0"/>
          <w:sz w:val="28"/>
          <w:szCs w:val="28"/>
        </w:rPr>
        <w:t xml:space="preserve"> </w:t>
      </w:r>
    </w:p>
    <w:p w:rsidR="00B55B89" w:rsidRPr="00B55B89" w:rsidRDefault="00B55B89" w:rsidP="004F32A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Небугского сельского поселения</w:t>
      </w:r>
    </w:p>
    <w:p w:rsidR="00B55B89" w:rsidRDefault="00B55B89" w:rsidP="00690B5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Туапсинского района</w:t>
      </w:r>
      <w:r w:rsidRPr="00B55B89">
        <w:rPr>
          <w:b w:val="0"/>
          <w:sz w:val="28"/>
          <w:szCs w:val="28"/>
        </w:rPr>
        <w:t xml:space="preserve">                                                              </w:t>
      </w:r>
      <w:r w:rsidR="009B35B3">
        <w:rPr>
          <w:b w:val="0"/>
          <w:sz w:val="28"/>
          <w:szCs w:val="28"/>
        </w:rPr>
        <w:t xml:space="preserve">       </w:t>
      </w:r>
      <w:r w:rsidR="007C2C54">
        <w:rPr>
          <w:b w:val="0"/>
          <w:sz w:val="28"/>
          <w:szCs w:val="28"/>
        </w:rPr>
        <w:t xml:space="preserve">     А.В. Береснев</w:t>
      </w:r>
      <w:r w:rsidRPr="00B55B89">
        <w:rPr>
          <w:b w:val="0"/>
          <w:sz w:val="28"/>
          <w:szCs w:val="28"/>
        </w:rPr>
        <w:t xml:space="preserve"> 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pacing w:val="-2"/>
          <w:sz w:val="28"/>
          <w:szCs w:val="28"/>
          <w:lang w:val="ru-RU"/>
        </w:rPr>
      </w:pPr>
      <w:r w:rsidRPr="00784158">
        <w:rPr>
          <w:spacing w:val="-2"/>
          <w:sz w:val="28"/>
          <w:szCs w:val="28"/>
          <w:lang w:val="ru-RU"/>
        </w:rPr>
        <w:lastRenderedPageBreak/>
        <w:t>ПРИЛОЖЕНИЕ № 1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pacing w:val="-2"/>
          <w:sz w:val="28"/>
          <w:szCs w:val="28"/>
          <w:lang w:val="ru-RU"/>
        </w:rPr>
      </w:pP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УТВЕРЖДЕНО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pacing w:val="-1"/>
          <w:sz w:val="28"/>
          <w:szCs w:val="28"/>
          <w:lang w:val="ru-RU"/>
        </w:rPr>
        <w:t>постановлением администрации Небугского сельского поселения Т</w:t>
      </w:r>
      <w:r w:rsidRPr="00784158">
        <w:rPr>
          <w:sz w:val="28"/>
          <w:szCs w:val="28"/>
          <w:lang w:val="ru-RU"/>
        </w:rPr>
        <w:t>уапсинского района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от </w:t>
      </w:r>
      <w:r w:rsidRPr="00784158">
        <w:rPr>
          <w:sz w:val="28"/>
          <w:szCs w:val="28"/>
          <w:u w:val="single"/>
          <w:lang w:val="ru-RU"/>
        </w:rPr>
        <w:t xml:space="preserve">25.05.2020 </w:t>
      </w:r>
      <w:r w:rsidRPr="00784158">
        <w:rPr>
          <w:sz w:val="28"/>
          <w:szCs w:val="28"/>
          <w:lang w:val="ru-RU"/>
        </w:rPr>
        <w:t xml:space="preserve">№ </w:t>
      </w:r>
      <w:r w:rsidRPr="00784158">
        <w:rPr>
          <w:sz w:val="28"/>
          <w:szCs w:val="28"/>
          <w:u w:val="single"/>
          <w:lang w:val="ru-RU"/>
        </w:rPr>
        <w:t>83</w:t>
      </w: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caps/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>ПОЛОЖЕНИЕ</w:t>
      </w:r>
    </w:p>
    <w:p w:rsidR="00784158" w:rsidRPr="00784158" w:rsidRDefault="00784158" w:rsidP="00784158">
      <w:pPr>
        <w:jc w:val="center"/>
        <w:rPr>
          <w:sz w:val="28"/>
          <w:lang w:val="ru-RU"/>
        </w:rPr>
      </w:pPr>
      <w:r w:rsidRPr="00784158">
        <w:rPr>
          <w:sz w:val="28"/>
          <w:lang w:val="ru-RU"/>
        </w:rPr>
        <w:t>о пункте временного размещения</w:t>
      </w:r>
    </w:p>
    <w:p w:rsidR="00784158" w:rsidRPr="00784158" w:rsidRDefault="00784158" w:rsidP="00784158">
      <w:pPr>
        <w:jc w:val="center"/>
        <w:rPr>
          <w:sz w:val="28"/>
          <w:lang w:val="ru-RU"/>
        </w:rPr>
      </w:pPr>
      <w:r w:rsidRPr="00784158">
        <w:rPr>
          <w:sz w:val="28"/>
          <w:lang w:val="ru-RU"/>
        </w:rPr>
        <w:t>(сборном эвакуационном пункте) населения,</w:t>
      </w:r>
    </w:p>
    <w:p w:rsidR="00784158" w:rsidRPr="00784158" w:rsidRDefault="00784158" w:rsidP="00784158">
      <w:pPr>
        <w:jc w:val="center"/>
        <w:rPr>
          <w:sz w:val="28"/>
          <w:lang w:val="ru-RU"/>
        </w:rPr>
      </w:pPr>
      <w:r w:rsidRPr="00784158">
        <w:rPr>
          <w:sz w:val="28"/>
          <w:lang w:val="ru-RU"/>
        </w:rPr>
        <w:t>эвакуируемого из зон чрезвычайных ситуации,</w:t>
      </w:r>
    </w:p>
    <w:p w:rsidR="00784158" w:rsidRPr="00784158" w:rsidRDefault="00784158" w:rsidP="00784158">
      <w:pPr>
        <w:jc w:val="center"/>
        <w:rPr>
          <w:sz w:val="28"/>
          <w:lang w:val="ru-RU"/>
        </w:rPr>
      </w:pPr>
      <w:r w:rsidRPr="00784158">
        <w:rPr>
          <w:sz w:val="28"/>
          <w:lang w:val="ru-RU"/>
        </w:rPr>
        <w:t>на территории Небугского сельского поселения</w:t>
      </w:r>
    </w:p>
    <w:p w:rsidR="00784158" w:rsidRPr="00784158" w:rsidRDefault="00784158" w:rsidP="00784158">
      <w:pPr>
        <w:jc w:val="center"/>
        <w:rPr>
          <w:sz w:val="28"/>
          <w:lang w:val="ru-RU"/>
        </w:rPr>
      </w:pPr>
      <w:r w:rsidRPr="00784158">
        <w:rPr>
          <w:sz w:val="28"/>
          <w:lang w:val="ru-RU"/>
        </w:rPr>
        <w:t>Туапсинского  района</w:t>
      </w: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1. Общие положения</w:t>
      </w:r>
    </w:p>
    <w:p w:rsidR="00784158" w:rsidRPr="00784158" w:rsidRDefault="00784158" w:rsidP="00784158">
      <w:pPr>
        <w:ind w:left="3192" w:firstLine="709"/>
        <w:contextualSpacing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1.1. Настоящее Положение разработано 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 является основным документом, регламентирующим работу пунктов временного размещения населения (сборных эвакуационных пунктов) (далее по тексту ПВР (СЭП) и определяет порядок работы по организации временного отселения (размещения) населения, попадающего в зоны чрезвычайных ситуаций природного и техногенного характера, оказания медицинской помощи, обеспечения и поддержания общественного порядка в чрезвычайных ситуациях на территории Небугского сельского поселения Туапсинского района муниципального района.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1.2. Пункт временного размещения (ПВР) создается в целях обеспечения и проведения мероприятий по временному отселению населения при угрозе или возникновении чрезвычайных ситуаций природного, техногенного характера и разворачивается только в мирное время при угрозе или возникновении чрезвычайной ситуации, по распоряжению Главы Небугского сельского поселения Туапсинского района - Председателя комиссии по предупреждению и ликвидации чрезвычайных ситуаций и обеспечению пожарной безопасности  Небугского сельского поселения Туапсинского района (далее — КЧС ПБ).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2. Основными задачами пункта временного размещения являются: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2.1. в режиме повседневной деятельности: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планирование мероприятий и подготовка к действиям по организованному приему населения, выводимого из зон чрезвычайных ситуаций (возможных ЧС);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разработка необходимой документации;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lastRenderedPageBreak/>
        <w:t>заблаговременная подготовка помещений, инвентаря, средств связи и т.д.;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обучение администрации пункта временного размещения (СЭП) по приему, учету и размещению пострадавшего населения;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практическая отработка вопросов оповещения, сбора и функционирования администрации ПВР (СЭП) в ходе учений и тренировок;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участие в учениях, тренировках и проверках, проводимых КЧС ПБ, эвакуационной комиссией Небугского сельского поселения  или Туапсинского района.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2.2. в режиме чрезвычайной ситуации: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полное развертывание пункта временного размещения (СЭП), подготовка к приему и размещению населения;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организация учета прибывающего населения и его размещение;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установление связи с эвакоприемной комиссией Небугского сельского поселения;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организация первоочередного жизнеобеспечения эвакуируемого населения;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информация об обстановке для людей, прибывающих на пункт временного размещения;</w:t>
      </w:r>
    </w:p>
    <w:p w:rsidR="00784158" w:rsidRPr="00784158" w:rsidRDefault="00784158" w:rsidP="00784158">
      <w:pPr>
        <w:ind w:firstLine="709"/>
        <w:jc w:val="both"/>
        <w:rPr>
          <w:sz w:val="28"/>
          <w:lang w:val="ru-RU"/>
        </w:rPr>
      </w:pPr>
      <w:r w:rsidRPr="00784158">
        <w:rPr>
          <w:sz w:val="28"/>
          <w:lang w:val="ru-RU"/>
        </w:rPr>
        <w:t>представление донесений, докладов о ходе приема и размещения населения в эвакоприемную комиссию Небугского сельского поселения Туапсинского района.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3.  Состав пункта временного размещения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3.1.  начальник ПВР 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чел.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3.2. заместитель начальника ПВР 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чел. (по необходимости - в зависимости от количества эвакуируемых);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3.3. комендант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3.4.  группа регистрации и учёта населения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 xml:space="preserve"> -2-3 чел;</w:t>
      </w:r>
    </w:p>
    <w:p w:rsidR="00784158" w:rsidRPr="00784158" w:rsidRDefault="00784158" w:rsidP="00784158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 xml:space="preserve">3.5.  </w:t>
      </w:r>
      <w:r w:rsidRPr="00784158">
        <w:rPr>
          <w:sz w:val="28"/>
          <w:szCs w:val="28"/>
          <w:lang w:val="ru-RU"/>
        </w:rPr>
        <w:t>группа размещения населения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- 2-3 чел;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3.6.  группа охраны общественного порядка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- 3-4 чел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 xml:space="preserve">3.7.  </w:t>
      </w:r>
      <w:r w:rsidRPr="00784158">
        <w:rPr>
          <w:sz w:val="28"/>
          <w:szCs w:val="28"/>
          <w:lang w:val="ru-RU"/>
        </w:rPr>
        <w:t>комната матери и ребёнка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чел;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3.8.  медицинский пункт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- 1-2  чел;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 xml:space="preserve">3.9. </w:t>
      </w:r>
      <w:r w:rsidRPr="00784158">
        <w:rPr>
          <w:sz w:val="28"/>
          <w:szCs w:val="28"/>
          <w:lang w:val="ru-RU"/>
        </w:rPr>
        <w:t>пункт питания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4. Организация работы пункта временного размещения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Руководство ПВР (СЭП) заблаговременно организуют разработку документации, определяют материально-техническое обеспечение, необходимое для функционирования ПВР, обеспечивают обучение персрнала ПВР и несут персональную ответственность за готовность ПВР к приему пострадавшего населения, его размещения и первоочередного жизнеобеспечения.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lastRenderedPageBreak/>
        <w:t>В своей деятельности пункты временного размещения взаимодействуют с эвакоприемной комиссией Небугского сельского поселения Туапсинского района, КЧС ПБ Небугского сельского поселения Туапсинского района.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4.1. Документация пунктов временного размещения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В целях организации работ пунктов временного размещения разрабатываются следующие документы: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положение  о  ПВР (СЭП);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распоряжение о назначении администрации ПВР (СЭП);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функциональные обязанности администрации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календарный план действий администрации ПВР 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план размещения эваконаселения 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схема оповещения и сбора администрации ПВР 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схема связи и управления ;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журналы учета прибытия населения;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журналы учета убывшего населения;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журнал принятых и отданных распоряжений,  докладов, донесений;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памятка эвакуируемому населению и инструкции 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указатели и таблички.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С получением распоряжения (указания) на разворачивание пункта временного размещения начальником пункта временного размещения выполняют мероприятия в соответствии с календарным планом действий администрации ПВР.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Размещение эвакуируемого населения планируется и осуществляется в помещениях здания учреждений, на базе которой разворачивается ПВР, с использованием её материально-технических средств и оборудования. в случае необходимости, функционирование объекта по решению главы Небугского сельского поселения Туапсинского  района временно приостанавливается. Для размещения и организации пункта питания, разворачиваемого службой торговли и питания, выделяется помещение действующей столовой и подсобные помещения.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Для размещения медицинского пункта, разворачиваемого медицинской службой района, начальник ПВР предусматривает отдельные помещения по его усмотрению.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Все вопросы по жизнеобеспечению эвакуируемого населения начальник пункта временного размещения решает совместно с КЧС ПБ Небугского сельского поселения Туапсинского района, эвакуационной комиссией Небугского сельского поселения Туапсинского района.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lastRenderedPageBreak/>
        <w:t>4.2. Правила поведения эваконаселения на пункте временного размещения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а) граждане, подлежащие эвакуации на пункт временного размещения, должны прибыть к месту сбора, имея при себе документы, личные вещи весом не более 50 кг, запас продуктов на 2 — 3 дня;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б) зарегистрировавшись, каждый гражданин должен знать свое место расположения в помещении для размещения населения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в) граждане обязаны поддерживать порядок, дисциплину, соблюдать тишину, выполнять команды должностных лиц ПВР.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4.3.  Примерное оборудование пункта временного размещения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Кабинет начальника пункта временного размещения: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рабочий стол, стул, телефон, телефонный справочник; средства индивидуальной защиты;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карта Небугского сельского поселения Туапсинского района;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распоряжение  о назначении администрации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штатно-должностной список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схема оповещения администрации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обязанности администрации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основные данные по количеству принятого эваконаселения;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памятка правил поведения эвакуируемого;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—инструкция о порядке учета эвакуируемого населения; 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—журнал принятых и отправляемых распоряжений (донесений);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чистая бумага, авторучка, нарукавная повязка или бейджики, папка для документов.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Кабинет коменданта и группы общественного порядка: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рабочий стол, стул, телефон, телефонный справочник;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средства индивидуальной защиты;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карта Небугского сельского поселения Туапсинского  района;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распоряжение о назначении администрации ПВР;</w:t>
      </w: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— штатно-должностной список ПВР; 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карта Небугского сельского поселения Туапсинского  района;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—схема оповещения администрации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обязанности администрации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основные данные по количеству эваконаселения;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график дежурств ответственных лиц группы ООП;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чистая бумага, авторучка, нарукавная повязка или бейджики, папка для документов.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Стол справок: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lastRenderedPageBreak/>
        <w:t>— рабочий стол, стул, телефон, телефонный справочник;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средства индивидуальной защиты;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план расположения помещений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распоряжение о назначении администрации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штатно-должностной список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обязанности дежурного стола справок;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поименный список эваконаселения, количество;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чистая бумага, авторучка, нарукавная повязка или бейджики, папка для документов.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Группа регистрации и учета населения: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столы, стулья для регистраторов и учетчиков;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средства индивидуальной защиты;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штатно-должностной список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обязанности руководителя группы регистрации и учета;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поименный список эваконаселения, количество;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микрокалькулятор, нарукавные повязки или бейджики для всех членов группы, папка для хранения учетных документов, чистая бумага, авторучки.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Комната матери и ребенка: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детские кроватки (раскладушки) — 5 — 6 шт.;</w:t>
      </w:r>
    </w:p>
    <w:p w:rsidR="00784158" w:rsidRPr="002B1383" w:rsidRDefault="00784158" w:rsidP="00784158">
      <w:pPr>
        <w:ind w:firstLine="709"/>
        <w:rPr>
          <w:caps/>
          <w:sz w:val="28"/>
          <w:szCs w:val="28"/>
        </w:rPr>
      </w:pPr>
      <w:r w:rsidRPr="002B1383">
        <w:rPr>
          <w:sz w:val="28"/>
          <w:szCs w:val="28"/>
        </w:rPr>
        <w:t>— столы, стульчики — 5 — 6 шт.;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питьевая вода — 10 шт. (фляги);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газовые плиты или электроплиты для приготовления пищи;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ночные горшки — 5 — 8 шт.;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набор необходимой разовой посуды;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игрушки, книги, тетради, карандаши;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средства индивидуальной защиты.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Медицинский пункт: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столы, стулья, кушетки;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набор медикаментов для оказания первой медицинской помощи;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разовые шприцы;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кислородная подушка;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термометры;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тонометр;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носилки санитарные;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медицинские инструменты и перевозочные средства;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средства индивидуальной защиты.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Пункт питания: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стол, стул;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наборы консервированных продуктов, питьевая вода, хлебобулочные изделия.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lastRenderedPageBreak/>
        <w:t>Примечание: папки с рабочей документацией, указатели, повязки и другое имущество ПВР разрабатывается, готовится (подбирается) заблаговременно и хранится в ящике с надписью: «Документация, имущество ПВР».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4.4 Обязанности должностных лиц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Начальника (заместителя) пункта временного размещения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Начальник пункта временного размещения и его заместитель назначаются постановлением Главы Небугского сельского поселения Туапсинского района.  Начальник и его заместитель подчиняется председателю КЧС и ПБ Небугского сельского поселения Туапсинского района.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Он обязан: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а) при повседневной деятельности: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изучить и знать обязанности должностных лиц ПВР;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укомплектовать личным составом штат ПВР, распределить обязанности среди членов ПВР, организовать изучение функциональных обязанностей, документов ПВР;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заниматься планированием и подготовкой к осуществлению мероприятий по организованному приему и размещению эваконаселения;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заниматься разработкой всей необходимой документации;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заблаговременно осматривать помещение под ПВР и подготавливать инвентарь;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знать численность эваконаселения по категориям и своевременно корректировать его;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проводить обучение администрации ПВР;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практически отрабатывать вопросы оповещения, сбора и функционирование администрации;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участвовать в проводимых руководством поселения и района  командно-штабных учениях, учениях и тренировках.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б) при возникновении чрезвычайных ситуаций: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развернуть пункт временного размещения;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проверить готовность к приему и размещению населения;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организовать учет прибывающего населения;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руководить работой всех служб ПВР;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своевременно докладывать о ходе приема и размещения населения в эвакоприемную комиссию Небугского сельского поселения Туапсинского района;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поддерживать строгий порядок поведения эваконаселения на ПВР, привлекая для этого ответственных за охрану общественного порядка;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рассматривать заявления граждан по вопросам размещения и жизнедеятельности и принимать по ним решения;</w:t>
      </w:r>
    </w:p>
    <w:p w:rsidR="00784158" w:rsidRPr="002B1383" w:rsidRDefault="00784158" w:rsidP="00784158">
      <w:pPr>
        <w:ind w:firstLine="709"/>
        <w:jc w:val="both"/>
        <w:rPr>
          <w:caps/>
          <w:sz w:val="28"/>
          <w:szCs w:val="28"/>
        </w:rPr>
      </w:pPr>
      <w:r w:rsidRPr="00784158">
        <w:rPr>
          <w:sz w:val="28"/>
          <w:szCs w:val="28"/>
          <w:lang w:val="ru-RU"/>
        </w:rPr>
        <w:lastRenderedPageBreak/>
        <w:t xml:space="preserve">— по окончании работы ПВР представить краткий отчет в эвакоприемную комиссию </w:t>
      </w:r>
      <w:r w:rsidRPr="002B1383">
        <w:rPr>
          <w:sz w:val="28"/>
          <w:szCs w:val="28"/>
        </w:rPr>
        <w:t>Небугского сельского поселения Туапсинского района.</w:t>
      </w:r>
    </w:p>
    <w:p w:rsidR="00784158" w:rsidRPr="002B1383" w:rsidRDefault="00784158" w:rsidP="00784158">
      <w:pPr>
        <w:ind w:firstLine="709"/>
        <w:rPr>
          <w:caps/>
          <w:sz w:val="28"/>
          <w:szCs w:val="28"/>
        </w:rPr>
      </w:pPr>
    </w:p>
    <w:p w:rsidR="00784158" w:rsidRPr="002B1383" w:rsidRDefault="00784158" w:rsidP="00784158">
      <w:pPr>
        <w:ind w:firstLine="709"/>
        <w:rPr>
          <w:caps/>
          <w:sz w:val="28"/>
          <w:szCs w:val="28"/>
        </w:rPr>
      </w:pPr>
      <w:r w:rsidRPr="002B1383">
        <w:rPr>
          <w:sz w:val="28"/>
          <w:szCs w:val="28"/>
        </w:rPr>
        <w:t>Обязанности коменданта пункта временного размещения</w:t>
      </w:r>
    </w:p>
    <w:p w:rsidR="00784158" w:rsidRPr="002B1383" w:rsidRDefault="00784158" w:rsidP="00784158">
      <w:pPr>
        <w:ind w:firstLine="709"/>
        <w:rPr>
          <w:caps/>
          <w:sz w:val="28"/>
          <w:szCs w:val="28"/>
        </w:rPr>
      </w:pP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Комендант назначается распоряжением главы</w:t>
      </w:r>
      <w:r w:rsidRPr="00784158">
        <w:rPr>
          <w:lang w:val="ru-RU"/>
        </w:rPr>
        <w:t xml:space="preserve"> </w:t>
      </w:r>
      <w:r w:rsidRPr="00784158">
        <w:rPr>
          <w:sz w:val="28"/>
          <w:szCs w:val="28"/>
          <w:lang w:val="ru-RU"/>
        </w:rPr>
        <w:t>Небугского сельского поселения Туапсинского района   и подчиняется начальнику ПВР и его заместителю.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Комендант пункта временного размещения эваконаселения отвечает: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за своевременную подготовку помещения к работе, оборудование рабочих мест, помещений для размещения эваконаселения, комнаты матери и ребенка и других помещений;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за укомплектованностью мебелью, инвентарем, имуществом, необходимым для работы ПВР;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за чистоту и порядок во всем здании ПВР и прилегающей территории.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Он обязан: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прибыть на ПВР, получить указания от начальника ПВР на подготовку здания к работе;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оборудовать рабочие места мебелью, необходимым инвентарем;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проверить состояние противопожарного оборудования здания;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инструктировать посты охраны общественного порядка и контролировать х работу;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следить за исправность освещения, отопления, водоснабжения и канализации, принимать меры по устранению выявленных неисправностей;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следить за тем, чтобы входы, выходы из помещения ПВР не загромождались вещами, инвентарем и всегда были свободны;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в случае подачи сигналов го обеспечить свободный организованный выход эваконаселения и персонала из помещения и укрытие их в ближайших укрытиях;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после окончания работы убрать оснащение, инвентарь и сдать помещение представителю руководства.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Обязанности начальника группы регистрации и учета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Начальник группы регистрации и учета эвакуируемых назначается распоряжением главы Небугского сельского поселения Туапсинского района  и подчиняется начальнику ПВР и его заместителю.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Начальник группы регистрации и учета руководит работой регистраторов и учетчиков и отвечает за работу подчиненных и учетно-отчетную документацию (журналы, бланки и т.д.).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Он обязан: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прибыть на сборный эвакопункт и доложить начальнику ПВР;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lastRenderedPageBreak/>
        <w:t>— получить задачу и ознакомиться с обстановкой;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проинструктировать учетчиков, регистраторов о порядке работы с эвакуируемыми и организовать их работу;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знать количество эвакуируемых, приписанных к данному ПВР;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информировать начальника ПВР о ходе регистрации эваконаселения;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своевременно готовить необходимые сведения по учету и отчетности для представления в эвакокомиссию;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при регистрации прибывающих на ПВР требовать от них документы, удостоверяющие личность (паспорт, удостоверение водителя и др.).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Обязанности дежурного комнаты матери и ребенка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Дежурный комнаты матери и ребенка распоряжением главы Небугского сельского поселения Туапсинского района и подчиняется начальнику ПВР и его заместителю.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Он обязан: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прибыть на пункт временного размещения;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получить задачу от начальника ПВР по развертыванию комнаты матери и ребенка;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согласно распоряжению начальника отдела дошкольных учреждений через заведующую детского сада (по согласованию) обеспечить необходимым имуществом, инвентарем комнату матери и ребенка;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напомнить заведующей детского сада о прибытии воспитателей на ПВР;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организовать работу комнаты матери и ребенка в течение всего периода работы ПВР, следить за порядком в детской комнате;</w:t>
      </w:r>
    </w:p>
    <w:p w:rsidR="00784158" w:rsidRPr="00784158" w:rsidRDefault="00784158" w:rsidP="00784158">
      <w:pPr>
        <w:ind w:firstLine="709"/>
        <w:jc w:val="both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— после окончания работы ПВР имущество и инвентарь комнаты убрать в закрываемое помещение и доложить начальнику ПВР.</w:t>
      </w: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9"/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Ведущий специалист отдела по ГО и ЧС,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ЖКХ, транспорту и связи администрации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Небугского сельского поселения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Туапсинского района  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 xml:space="preserve">          А.З. Сувернев.</w:t>
      </w: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Default="00784158" w:rsidP="00690B50">
      <w:pPr>
        <w:pStyle w:val="a3"/>
        <w:jc w:val="both"/>
        <w:rPr>
          <w:b w:val="0"/>
          <w:sz w:val="28"/>
          <w:szCs w:val="28"/>
        </w:rPr>
      </w:pP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pacing w:val="-2"/>
          <w:sz w:val="28"/>
          <w:szCs w:val="28"/>
          <w:lang w:val="ru-RU"/>
        </w:rPr>
      </w:pPr>
      <w:r w:rsidRPr="00784158">
        <w:rPr>
          <w:spacing w:val="-2"/>
          <w:sz w:val="28"/>
          <w:szCs w:val="28"/>
          <w:lang w:val="ru-RU"/>
        </w:rPr>
        <w:lastRenderedPageBreak/>
        <w:t>ПРИЛОЖЕНИЕ № 2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pacing w:val="-2"/>
          <w:sz w:val="28"/>
          <w:szCs w:val="28"/>
          <w:lang w:val="ru-RU"/>
        </w:rPr>
      </w:pP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УТВЕРЖДЕНА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pacing w:val="-1"/>
          <w:sz w:val="28"/>
          <w:szCs w:val="28"/>
          <w:lang w:val="ru-RU"/>
        </w:rPr>
        <w:t>постановлением администрации Небугского сельского поселения Т</w:t>
      </w:r>
      <w:r w:rsidRPr="00784158">
        <w:rPr>
          <w:sz w:val="28"/>
          <w:szCs w:val="28"/>
          <w:lang w:val="ru-RU"/>
        </w:rPr>
        <w:t>уапсинского района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u w:val="single"/>
          <w:lang w:val="ru-RU"/>
        </w:rPr>
      </w:pPr>
      <w:r w:rsidRPr="00784158">
        <w:rPr>
          <w:sz w:val="28"/>
          <w:szCs w:val="28"/>
          <w:lang w:val="ru-RU"/>
        </w:rPr>
        <w:t xml:space="preserve">от </w:t>
      </w:r>
      <w:r w:rsidRPr="00784158">
        <w:rPr>
          <w:sz w:val="28"/>
          <w:szCs w:val="28"/>
          <w:u w:val="single"/>
          <w:lang w:val="ru-RU"/>
        </w:rPr>
        <w:t>25.05.2020</w:t>
      </w:r>
      <w:r w:rsidRPr="00784158">
        <w:rPr>
          <w:sz w:val="28"/>
          <w:szCs w:val="28"/>
          <w:lang w:val="ru-RU"/>
        </w:rPr>
        <w:t xml:space="preserve"> № </w:t>
      </w:r>
      <w:r w:rsidRPr="00784158">
        <w:rPr>
          <w:sz w:val="28"/>
          <w:szCs w:val="28"/>
          <w:u w:val="single"/>
          <w:lang w:val="ru-RU"/>
        </w:rPr>
        <w:t>83</w:t>
      </w: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СТРУКТУРА</w:t>
      </w: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 пункта временного размещения населения </w:t>
      </w: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(сборного эвакуационного пункта), эвакуируемого</w:t>
      </w: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 из зон чрезвычайных ситуаций, на территории </w:t>
      </w:r>
    </w:p>
    <w:p w:rsidR="00784158" w:rsidRPr="00784158" w:rsidRDefault="00784158" w:rsidP="00784158">
      <w:pPr>
        <w:jc w:val="center"/>
        <w:rPr>
          <w:sz w:val="28"/>
          <w:lang w:val="ru-RU"/>
        </w:rPr>
      </w:pPr>
      <w:r w:rsidRPr="00784158">
        <w:rPr>
          <w:sz w:val="28"/>
          <w:szCs w:val="28"/>
          <w:lang w:val="ru-RU"/>
        </w:rPr>
        <w:t>Небугского сельского поселения Туапсинского района</w:t>
      </w: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ind w:firstLine="708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1. Начальник ПВР 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чел.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2. Заместитель начальника ПВР 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чел. (по необходимости - в зависимости от количества эвакуируемых);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3. Комендант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чел;</w:t>
      </w:r>
    </w:p>
    <w:p w:rsidR="00784158" w:rsidRPr="00784158" w:rsidRDefault="00784158" w:rsidP="00784158">
      <w:pPr>
        <w:ind w:firstLine="708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4. Группа регистрации и учёта населения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 xml:space="preserve"> </w:t>
      </w:r>
      <w:r w:rsidRPr="00784158">
        <w:rPr>
          <w:sz w:val="28"/>
          <w:szCs w:val="28"/>
          <w:lang w:val="ru-RU"/>
        </w:rPr>
        <w:tab/>
        <w:t>-2-3 чел;</w:t>
      </w:r>
    </w:p>
    <w:p w:rsidR="00784158" w:rsidRPr="00784158" w:rsidRDefault="00784158" w:rsidP="00784158">
      <w:pPr>
        <w:tabs>
          <w:tab w:val="left" w:pos="709"/>
        </w:tabs>
        <w:rPr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ab/>
        <w:t xml:space="preserve">5. </w:t>
      </w:r>
      <w:r w:rsidRPr="00784158">
        <w:rPr>
          <w:sz w:val="28"/>
          <w:szCs w:val="28"/>
          <w:lang w:val="ru-RU"/>
        </w:rPr>
        <w:t>Группа размещения населения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- 2-3 чел;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ab/>
        <w:t>6. Группа охраны общественного порядка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- 3-4 чел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 xml:space="preserve">7. </w:t>
      </w:r>
      <w:r w:rsidRPr="00784158">
        <w:rPr>
          <w:sz w:val="28"/>
          <w:szCs w:val="28"/>
          <w:lang w:val="ru-RU"/>
        </w:rPr>
        <w:t>Комната матери и ребёнка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чел;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8. Медицинский пункт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- 1-2  чел;</w:t>
      </w: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ab/>
        <w:t xml:space="preserve">9. </w:t>
      </w:r>
      <w:r w:rsidRPr="00784158">
        <w:rPr>
          <w:sz w:val="28"/>
          <w:szCs w:val="28"/>
          <w:lang w:val="ru-RU"/>
        </w:rPr>
        <w:t>Пункт питания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>- 1 чел.</w:t>
      </w: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Ведущий специалист отдела по ГО и ЧС,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ЖКХ, транспорту и связи администрации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Небугского сельского поселения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Туапсинского района  </w:t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</w:r>
      <w:r w:rsidRPr="00784158">
        <w:rPr>
          <w:sz w:val="28"/>
          <w:szCs w:val="28"/>
          <w:lang w:val="ru-RU"/>
        </w:rPr>
        <w:tab/>
        <w:t xml:space="preserve">          А.З. Сувернев.</w:t>
      </w: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pacing w:val="-2"/>
          <w:sz w:val="28"/>
          <w:szCs w:val="28"/>
          <w:lang w:val="ru-RU"/>
        </w:rPr>
      </w:pP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pacing w:val="-2"/>
          <w:sz w:val="28"/>
          <w:szCs w:val="28"/>
          <w:lang w:val="ru-RU"/>
        </w:rPr>
      </w:pPr>
      <w:bookmarkStart w:id="0" w:name="_GoBack"/>
      <w:bookmarkEnd w:id="0"/>
      <w:r w:rsidRPr="00784158">
        <w:rPr>
          <w:spacing w:val="-2"/>
          <w:sz w:val="28"/>
          <w:szCs w:val="28"/>
          <w:lang w:val="ru-RU"/>
        </w:rPr>
        <w:lastRenderedPageBreak/>
        <w:t>ПРИЛОЖЕНИЕ № 3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pacing w:val="-2"/>
          <w:sz w:val="28"/>
          <w:szCs w:val="28"/>
          <w:lang w:val="ru-RU"/>
        </w:rPr>
      </w:pP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УТВЕРЖДЕНА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pacing w:val="-1"/>
          <w:sz w:val="28"/>
          <w:szCs w:val="28"/>
          <w:lang w:val="ru-RU"/>
        </w:rPr>
        <w:t>постановлением администрации Небугского сельского поселения Т</w:t>
      </w:r>
      <w:r w:rsidRPr="00784158">
        <w:rPr>
          <w:sz w:val="28"/>
          <w:szCs w:val="28"/>
          <w:lang w:val="ru-RU"/>
        </w:rPr>
        <w:t>уапсинского района</w:t>
      </w:r>
    </w:p>
    <w:p w:rsidR="00784158" w:rsidRPr="00784158" w:rsidRDefault="00784158" w:rsidP="00784158">
      <w:pPr>
        <w:shd w:val="clear" w:color="auto" w:fill="FFFFFF"/>
        <w:spacing w:before="20"/>
        <w:ind w:left="5103"/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от </w:t>
      </w:r>
      <w:r w:rsidRPr="00784158">
        <w:rPr>
          <w:sz w:val="28"/>
          <w:szCs w:val="28"/>
          <w:u w:val="single"/>
          <w:lang w:val="ru-RU"/>
        </w:rPr>
        <w:t xml:space="preserve">25.05.2020  </w:t>
      </w:r>
      <w:r w:rsidRPr="00784158">
        <w:rPr>
          <w:sz w:val="28"/>
          <w:szCs w:val="28"/>
          <w:lang w:val="ru-RU"/>
        </w:rPr>
        <w:t xml:space="preserve">№ </w:t>
      </w:r>
      <w:r w:rsidRPr="00784158">
        <w:rPr>
          <w:sz w:val="28"/>
          <w:szCs w:val="28"/>
          <w:u w:val="single"/>
          <w:lang w:val="ru-RU"/>
        </w:rPr>
        <w:t>83</w:t>
      </w:r>
    </w:p>
    <w:p w:rsidR="00784158" w:rsidRPr="00784158" w:rsidRDefault="00784158" w:rsidP="00784158">
      <w:pPr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rPr>
          <w:b/>
          <w:caps/>
          <w:sz w:val="28"/>
          <w:szCs w:val="28"/>
          <w:lang w:val="ru-RU"/>
        </w:rPr>
      </w:pP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АДМИНИСТРАЦИЯ</w:t>
      </w: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пункта временного размещения (сборного эвакуационном пункте) </w:t>
      </w: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населения, эвакуируемого из зон чрезвычайных ситуаций,</w:t>
      </w:r>
    </w:p>
    <w:p w:rsidR="00784158" w:rsidRPr="00784158" w:rsidRDefault="00784158" w:rsidP="00784158">
      <w:pPr>
        <w:jc w:val="center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на территории Небугского сельского поселения Туапсинского района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</w:p>
    <w:p w:rsidR="00784158" w:rsidRPr="00784158" w:rsidRDefault="00784158" w:rsidP="00784158">
      <w:pPr>
        <w:rPr>
          <w:sz w:val="28"/>
          <w:szCs w:val="28"/>
          <w:lang w:val="ru-RU"/>
        </w:rPr>
      </w:pP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1. Начальник ПВР :</w:t>
      </w:r>
    </w:p>
    <w:p w:rsidR="00784158" w:rsidRPr="00784158" w:rsidRDefault="00784158" w:rsidP="00784158">
      <w:pPr>
        <w:ind w:firstLine="708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 Миланко Н.А. – и.о. начальника МКУ «Центр развития личности».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2. Заместитель начальника ПВР - (по необходимости - в зависимости от количества эвакуируемых).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3. Комендант : 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Лысаков А.В.,  главный специалист  МКУ «Центр развития личности».</w:t>
      </w:r>
      <w:r w:rsidRPr="00784158">
        <w:rPr>
          <w:sz w:val="28"/>
          <w:szCs w:val="28"/>
          <w:lang w:val="ru-RU"/>
        </w:rPr>
        <w:tab/>
        <w:t>4. Группа регистрации и учёта населения</w:t>
      </w:r>
      <w:r w:rsidRPr="00784158">
        <w:rPr>
          <w:sz w:val="28"/>
          <w:szCs w:val="28"/>
          <w:lang w:val="ru-RU"/>
        </w:rPr>
        <w:tab/>
        <w:t>:</w:t>
      </w:r>
    </w:p>
    <w:p w:rsidR="00784158" w:rsidRPr="00784158" w:rsidRDefault="00784158" w:rsidP="00784158">
      <w:pPr>
        <w:ind w:firstLine="708"/>
        <w:jc w:val="both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Нагучева А.Д., ведущий специалист МКУ «Центр развития муниципальной собственности», </w:t>
      </w:r>
    </w:p>
    <w:p w:rsidR="00784158" w:rsidRPr="00784158" w:rsidRDefault="00784158" w:rsidP="00784158">
      <w:pPr>
        <w:ind w:firstLine="708"/>
        <w:rPr>
          <w:caps/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Куадже Н.И., старший инспектор военно-учетного стола.</w:t>
      </w:r>
    </w:p>
    <w:p w:rsidR="00784158" w:rsidRPr="00784158" w:rsidRDefault="00784158" w:rsidP="00784158">
      <w:pPr>
        <w:tabs>
          <w:tab w:val="left" w:pos="709"/>
        </w:tabs>
        <w:rPr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ab/>
        <w:t xml:space="preserve">5. </w:t>
      </w:r>
      <w:r w:rsidRPr="00784158">
        <w:rPr>
          <w:sz w:val="28"/>
          <w:szCs w:val="28"/>
          <w:lang w:val="ru-RU"/>
        </w:rPr>
        <w:t>Группа размещения населения:</w:t>
      </w:r>
    </w:p>
    <w:p w:rsidR="00784158" w:rsidRPr="00784158" w:rsidRDefault="00784158" w:rsidP="00784158">
      <w:pPr>
        <w:tabs>
          <w:tab w:val="left" w:pos="709"/>
        </w:tabs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ab/>
        <w:t>Кузьмина Ю.В., ведущий специалист отдела по социальным, общим и организационно-правовым вопросам.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ab/>
        <w:t>6. Группа охраны общественного порядка: (приданные сотрудники полиции и казаки).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 xml:space="preserve">7. </w:t>
      </w:r>
      <w:r w:rsidRPr="00784158">
        <w:rPr>
          <w:sz w:val="28"/>
          <w:szCs w:val="28"/>
          <w:lang w:val="ru-RU"/>
        </w:rPr>
        <w:t>Комната матери и ребёнка</w:t>
      </w:r>
      <w:r w:rsidRPr="00784158">
        <w:rPr>
          <w:sz w:val="28"/>
          <w:szCs w:val="28"/>
          <w:lang w:val="ru-RU"/>
        </w:rPr>
        <w:tab/>
        <w:t>: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Волкова С.В., главный специалист МКУ «Центр развития личности».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8. Медицинский пункт: </w:t>
      </w:r>
    </w:p>
    <w:p w:rsidR="00784158" w:rsidRPr="00784158" w:rsidRDefault="00784158" w:rsidP="00784158">
      <w:pPr>
        <w:ind w:firstLine="708"/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>Махнева А.П.,  ведущий специалист отдела финансирования и экономики администрации Небугского сельского поселения Туапсинского района</w:t>
      </w:r>
    </w:p>
    <w:p w:rsidR="00784158" w:rsidRPr="00784158" w:rsidRDefault="00784158" w:rsidP="00784158">
      <w:pPr>
        <w:rPr>
          <w:caps/>
          <w:sz w:val="28"/>
          <w:szCs w:val="28"/>
          <w:lang w:val="ru-RU"/>
        </w:rPr>
      </w:pPr>
      <w:r w:rsidRPr="00784158">
        <w:rPr>
          <w:caps/>
          <w:sz w:val="28"/>
          <w:szCs w:val="28"/>
          <w:lang w:val="ru-RU"/>
        </w:rPr>
        <w:tab/>
        <w:t xml:space="preserve">9. </w:t>
      </w:r>
      <w:r w:rsidRPr="00784158">
        <w:rPr>
          <w:sz w:val="28"/>
          <w:szCs w:val="28"/>
          <w:lang w:val="ru-RU"/>
        </w:rPr>
        <w:t xml:space="preserve">Пункт питания: </w:t>
      </w:r>
      <w:r w:rsidRPr="00784158">
        <w:rPr>
          <w:sz w:val="28"/>
          <w:szCs w:val="28"/>
          <w:lang w:val="ru-RU"/>
        </w:rPr>
        <w:tab/>
        <w:t>(сотрудник пункта питания).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</w:p>
    <w:p w:rsidR="00784158" w:rsidRPr="00784158" w:rsidRDefault="00784158" w:rsidP="00784158">
      <w:pPr>
        <w:rPr>
          <w:sz w:val="28"/>
          <w:szCs w:val="28"/>
          <w:lang w:val="ru-RU"/>
        </w:rPr>
      </w:pP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Ведущий специалист отдела по ГО и ЧС,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ЖКХ, транспорту и связи администрации </w:t>
      </w:r>
    </w:p>
    <w:p w:rsidR="00784158" w:rsidRPr="00784158" w:rsidRDefault="00784158" w:rsidP="00784158">
      <w:pPr>
        <w:rPr>
          <w:sz w:val="28"/>
          <w:szCs w:val="28"/>
          <w:lang w:val="ru-RU"/>
        </w:rPr>
      </w:pPr>
      <w:r w:rsidRPr="00784158">
        <w:rPr>
          <w:sz w:val="28"/>
          <w:szCs w:val="28"/>
          <w:lang w:val="ru-RU"/>
        </w:rPr>
        <w:t xml:space="preserve">Небугского сельского поселения </w:t>
      </w:r>
    </w:p>
    <w:p w:rsidR="00784158" w:rsidRPr="005E450A" w:rsidRDefault="00784158" w:rsidP="00784158">
      <w:pPr>
        <w:rPr>
          <w:sz w:val="28"/>
          <w:szCs w:val="28"/>
        </w:rPr>
      </w:pPr>
      <w:r w:rsidRPr="002B1383">
        <w:rPr>
          <w:sz w:val="28"/>
          <w:szCs w:val="28"/>
        </w:rPr>
        <w:t>Туапсин</w:t>
      </w:r>
      <w:r>
        <w:rPr>
          <w:sz w:val="28"/>
          <w:szCs w:val="28"/>
        </w:rPr>
        <w:t xml:space="preserve">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А.З. Сувернев</w:t>
      </w:r>
    </w:p>
    <w:p w:rsidR="00784158" w:rsidRPr="00B55B89" w:rsidRDefault="00784158" w:rsidP="00690B50">
      <w:pPr>
        <w:pStyle w:val="a3"/>
        <w:jc w:val="both"/>
        <w:rPr>
          <w:b w:val="0"/>
          <w:sz w:val="28"/>
          <w:szCs w:val="28"/>
        </w:rPr>
      </w:pPr>
    </w:p>
    <w:sectPr w:rsidR="00784158" w:rsidRPr="00B55B89" w:rsidSect="00E31916">
      <w:headerReference w:type="default" r:id="rId10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A5" w:rsidRDefault="00C516A5" w:rsidP="007F1DE8">
      <w:r>
        <w:separator/>
      </w:r>
    </w:p>
  </w:endnote>
  <w:endnote w:type="continuationSeparator" w:id="0">
    <w:p w:rsidR="00C516A5" w:rsidRDefault="00C516A5" w:rsidP="007F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A5" w:rsidRDefault="00C516A5" w:rsidP="007F1DE8">
      <w:r>
        <w:separator/>
      </w:r>
    </w:p>
  </w:footnote>
  <w:footnote w:type="continuationSeparator" w:id="0">
    <w:p w:rsidR="00C516A5" w:rsidRDefault="00C516A5" w:rsidP="007F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97087"/>
      <w:docPartObj>
        <w:docPartGallery w:val="Page Numbers (Top of Page)"/>
        <w:docPartUnique/>
      </w:docPartObj>
    </w:sdtPr>
    <w:sdtEndPr/>
    <w:sdtContent>
      <w:p w:rsidR="00083F29" w:rsidRDefault="00083F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58" w:rsidRPr="00784158">
          <w:rPr>
            <w:noProof/>
            <w:lang w:val="ru-RU"/>
          </w:rPr>
          <w:t>12</w:t>
        </w:r>
        <w:r>
          <w:fldChar w:fldCharType="end"/>
        </w:r>
      </w:p>
    </w:sdtContent>
  </w:sdt>
  <w:p w:rsidR="00083F29" w:rsidRDefault="00083F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F3"/>
    <w:multiLevelType w:val="hybridMultilevel"/>
    <w:tmpl w:val="CFC659F4"/>
    <w:lvl w:ilvl="0" w:tplc="62DC0A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8956153"/>
    <w:multiLevelType w:val="hybridMultilevel"/>
    <w:tmpl w:val="D1042F98"/>
    <w:lvl w:ilvl="0" w:tplc="62DC0A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C7C113F"/>
    <w:multiLevelType w:val="multilevel"/>
    <w:tmpl w:val="782CA48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E920CDA"/>
    <w:multiLevelType w:val="hybridMultilevel"/>
    <w:tmpl w:val="AE1CF4B8"/>
    <w:lvl w:ilvl="0" w:tplc="4198D0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5966EF"/>
    <w:multiLevelType w:val="hybridMultilevel"/>
    <w:tmpl w:val="FB64D046"/>
    <w:lvl w:ilvl="0" w:tplc="3416ABB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B7B3A64"/>
    <w:multiLevelType w:val="hybridMultilevel"/>
    <w:tmpl w:val="B65EDD2E"/>
    <w:lvl w:ilvl="0" w:tplc="62DC0A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CF36873"/>
    <w:multiLevelType w:val="hybridMultilevel"/>
    <w:tmpl w:val="85EC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014CA"/>
    <w:multiLevelType w:val="hybridMultilevel"/>
    <w:tmpl w:val="67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268A2"/>
    <w:multiLevelType w:val="hybridMultilevel"/>
    <w:tmpl w:val="99B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20153"/>
    <w:multiLevelType w:val="multilevel"/>
    <w:tmpl w:val="19505E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9"/>
    <w:rsid w:val="00045B84"/>
    <w:rsid w:val="00062449"/>
    <w:rsid w:val="00067D42"/>
    <w:rsid w:val="00070DB3"/>
    <w:rsid w:val="00083F29"/>
    <w:rsid w:val="00091490"/>
    <w:rsid w:val="00096C7D"/>
    <w:rsid w:val="000A3F11"/>
    <w:rsid w:val="000E337A"/>
    <w:rsid w:val="000F6450"/>
    <w:rsid w:val="00102669"/>
    <w:rsid w:val="0012341B"/>
    <w:rsid w:val="001362CE"/>
    <w:rsid w:val="001447B9"/>
    <w:rsid w:val="001538FD"/>
    <w:rsid w:val="00163B9A"/>
    <w:rsid w:val="001648E2"/>
    <w:rsid w:val="00186461"/>
    <w:rsid w:val="0019765A"/>
    <w:rsid w:val="001B37C9"/>
    <w:rsid w:val="001D3217"/>
    <w:rsid w:val="001E4DBF"/>
    <w:rsid w:val="00216AFB"/>
    <w:rsid w:val="00217C16"/>
    <w:rsid w:val="0023667C"/>
    <w:rsid w:val="0026714D"/>
    <w:rsid w:val="0026780C"/>
    <w:rsid w:val="00273B91"/>
    <w:rsid w:val="00280DCF"/>
    <w:rsid w:val="00286FDB"/>
    <w:rsid w:val="00292509"/>
    <w:rsid w:val="002A0CF9"/>
    <w:rsid w:val="002B161D"/>
    <w:rsid w:val="002B5D66"/>
    <w:rsid w:val="002E067E"/>
    <w:rsid w:val="00331AA7"/>
    <w:rsid w:val="0034275D"/>
    <w:rsid w:val="00342B43"/>
    <w:rsid w:val="00342CE9"/>
    <w:rsid w:val="00344098"/>
    <w:rsid w:val="003547C4"/>
    <w:rsid w:val="003676CB"/>
    <w:rsid w:val="00386826"/>
    <w:rsid w:val="003A6DDE"/>
    <w:rsid w:val="003C0B8C"/>
    <w:rsid w:val="003D2139"/>
    <w:rsid w:val="004118CD"/>
    <w:rsid w:val="00441A5C"/>
    <w:rsid w:val="004A718F"/>
    <w:rsid w:val="004D76EA"/>
    <w:rsid w:val="004F32AD"/>
    <w:rsid w:val="00500155"/>
    <w:rsid w:val="00534A49"/>
    <w:rsid w:val="0053771B"/>
    <w:rsid w:val="0054295F"/>
    <w:rsid w:val="00560B83"/>
    <w:rsid w:val="005C036D"/>
    <w:rsid w:val="00615780"/>
    <w:rsid w:val="00626347"/>
    <w:rsid w:val="00654C69"/>
    <w:rsid w:val="0066426A"/>
    <w:rsid w:val="00690B50"/>
    <w:rsid w:val="006965E0"/>
    <w:rsid w:val="006A50D1"/>
    <w:rsid w:val="006A7B8F"/>
    <w:rsid w:val="006B70D9"/>
    <w:rsid w:val="006D3EDE"/>
    <w:rsid w:val="006F32D8"/>
    <w:rsid w:val="006F7372"/>
    <w:rsid w:val="00700E04"/>
    <w:rsid w:val="00712F63"/>
    <w:rsid w:val="007359A6"/>
    <w:rsid w:val="00736023"/>
    <w:rsid w:val="00746283"/>
    <w:rsid w:val="00756823"/>
    <w:rsid w:val="0076601B"/>
    <w:rsid w:val="00771F61"/>
    <w:rsid w:val="007759C3"/>
    <w:rsid w:val="007809AE"/>
    <w:rsid w:val="00784158"/>
    <w:rsid w:val="007975EC"/>
    <w:rsid w:val="007C2C54"/>
    <w:rsid w:val="007E60B3"/>
    <w:rsid w:val="007F1DE8"/>
    <w:rsid w:val="00810672"/>
    <w:rsid w:val="0082335F"/>
    <w:rsid w:val="00841251"/>
    <w:rsid w:val="0087007B"/>
    <w:rsid w:val="008860F3"/>
    <w:rsid w:val="00895BFF"/>
    <w:rsid w:val="00925A0D"/>
    <w:rsid w:val="009457F7"/>
    <w:rsid w:val="00951D0A"/>
    <w:rsid w:val="00956AEF"/>
    <w:rsid w:val="00976A3B"/>
    <w:rsid w:val="009972FB"/>
    <w:rsid w:val="009B35B3"/>
    <w:rsid w:val="00A3482C"/>
    <w:rsid w:val="00A86CA2"/>
    <w:rsid w:val="00AA37F7"/>
    <w:rsid w:val="00AE02F9"/>
    <w:rsid w:val="00B07DB1"/>
    <w:rsid w:val="00B55B89"/>
    <w:rsid w:val="00BA37AD"/>
    <w:rsid w:val="00BE26BF"/>
    <w:rsid w:val="00C41331"/>
    <w:rsid w:val="00C516A5"/>
    <w:rsid w:val="00C7707D"/>
    <w:rsid w:val="00CB713C"/>
    <w:rsid w:val="00CD31A0"/>
    <w:rsid w:val="00CD4517"/>
    <w:rsid w:val="00CD6C42"/>
    <w:rsid w:val="00CF5D1E"/>
    <w:rsid w:val="00D064ED"/>
    <w:rsid w:val="00D11A3E"/>
    <w:rsid w:val="00D20412"/>
    <w:rsid w:val="00D33776"/>
    <w:rsid w:val="00D360F8"/>
    <w:rsid w:val="00D450F6"/>
    <w:rsid w:val="00D55FC5"/>
    <w:rsid w:val="00D57158"/>
    <w:rsid w:val="00DA18D2"/>
    <w:rsid w:val="00DA39F4"/>
    <w:rsid w:val="00DB600D"/>
    <w:rsid w:val="00DD7879"/>
    <w:rsid w:val="00DF7999"/>
    <w:rsid w:val="00E046C9"/>
    <w:rsid w:val="00E1018D"/>
    <w:rsid w:val="00E20B29"/>
    <w:rsid w:val="00E251D2"/>
    <w:rsid w:val="00E31916"/>
    <w:rsid w:val="00E73357"/>
    <w:rsid w:val="00EC2284"/>
    <w:rsid w:val="00ED2A25"/>
    <w:rsid w:val="00F11670"/>
    <w:rsid w:val="00F34E73"/>
    <w:rsid w:val="00F451E3"/>
    <w:rsid w:val="00F612D6"/>
    <w:rsid w:val="00F77A3B"/>
    <w:rsid w:val="00F91B3C"/>
    <w:rsid w:val="00FB65CE"/>
    <w:rsid w:val="00FB6DF8"/>
    <w:rsid w:val="00FC1C91"/>
    <w:rsid w:val="00FD6BE6"/>
    <w:rsid w:val="00FD6DC3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0B"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4A718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</w:rPr>
  </w:style>
  <w:style w:type="paragraph" w:styleId="5">
    <w:name w:val="heading 5"/>
    <w:basedOn w:val="a"/>
    <w:next w:val="a"/>
    <w:link w:val="50"/>
    <w:qFormat/>
    <w:rsid w:val="004A718F"/>
    <w:pPr>
      <w:keepNext/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4A718F"/>
    <w:pPr>
      <w:keepNext/>
      <w:jc w:val="center"/>
      <w:outlineLvl w:val="5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4A718F"/>
    <w:pPr>
      <w:keepNext/>
      <w:widowControl w:val="0"/>
      <w:autoSpaceDE w:val="0"/>
      <w:autoSpaceDN w:val="0"/>
      <w:jc w:val="center"/>
      <w:outlineLvl w:val="1"/>
    </w:pPr>
    <w:rPr>
      <w:sz w:val="28"/>
      <w:szCs w:val="28"/>
    </w:rPr>
  </w:style>
  <w:style w:type="paragraph" w:styleId="a3">
    <w:name w:val="Title"/>
    <w:basedOn w:val="a"/>
    <w:link w:val="a4"/>
    <w:qFormat/>
    <w:rsid w:val="004A718F"/>
    <w:pPr>
      <w:jc w:val="center"/>
    </w:pPr>
    <w:rPr>
      <w:b/>
      <w:bCs/>
      <w:sz w:val="32"/>
      <w:lang w:val="ru-RU"/>
    </w:rPr>
  </w:style>
  <w:style w:type="table" w:styleId="a5">
    <w:name w:val="Table Grid"/>
    <w:basedOn w:val="a1"/>
    <w:rsid w:val="004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4A71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styleId="a6">
    <w:name w:val="Balloon Text"/>
    <w:basedOn w:val="a"/>
    <w:link w:val="a7"/>
    <w:rsid w:val="00411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18CD"/>
    <w:rPr>
      <w:rFonts w:ascii="Tahoma" w:hAnsi="Tahoma" w:cs="Tahoma"/>
      <w:sz w:val="16"/>
      <w:szCs w:val="16"/>
      <w:lang w:val="en-US"/>
    </w:rPr>
  </w:style>
  <w:style w:type="character" w:customStyle="1" w:styleId="FontStyle20">
    <w:name w:val="Font Style20"/>
    <w:uiPriority w:val="99"/>
    <w:rsid w:val="00070DB3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rsid w:val="00D11A3E"/>
    <w:rPr>
      <w:sz w:val="28"/>
      <w:szCs w:val="24"/>
    </w:rPr>
  </w:style>
  <w:style w:type="paragraph" w:styleId="a8">
    <w:name w:val="Normal (Web)"/>
    <w:basedOn w:val="a"/>
    <w:uiPriority w:val="99"/>
    <w:unhideWhenUsed/>
    <w:rsid w:val="00FD6BE6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FD6BE6"/>
    <w:rPr>
      <w:b/>
      <w:bCs/>
    </w:rPr>
  </w:style>
  <w:style w:type="character" w:customStyle="1" w:styleId="a4">
    <w:name w:val="Название Знак"/>
    <w:basedOn w:val="a0"/>
    <w:link w:val="a3"/>
    <w:rsid w:val="009B35B3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rsid w:val="007F1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1DE8"/>
    <w:rPr>
      <w:sz w:val="24"/>
      <w:szCs w:val="24"/>
      <w:lang w:val="en-US"/>
    </w:rPr>
  </w:style>
  <w:style w:type="paragraph" w:styleId="ac">
    <w:name w:val="footer"/>
    <w:basedOn w:val="a"/>
    <w:link w:val="ad"/>
    <w:rsid w:val="007F1D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1DE8"/>
    <w:rPr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75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0B"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4A718F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</w:rPr>
  </w:style>
  <w:style w:type="paragraph" w:styleId="5">
    <w:name w:val="heading 5"/>
    <w:basedOn w:val="a"/>
    <w:next w:val="a"/>
    <w:link w:val="50"/>
    <w:qFormat/>
    <w:rsid w:val="004A718F"/>
    <w:pPr>
      <w:keepNext/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4A718F"/>
    <w:pPr>
      <w:keepNext/>
      <w:jc w:val="center"/>
      <w:outlineLvl w:val="5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4A718F"/>
    <w:pPr>
      <w:keepNext/>
      <w:widowControl w:val="0"/>
      <w:autoSpaceDE w:val="0"/>
      <w:autoSpaceDN w:val="0"/>
      <w:jc w:val="center"/>
      <w:outlineLvl w:val="1"/>
    </w:pPr>
    <w:rPr>
      <w:sz w:val="28"/>
      <w:szCs w:val="28"/>
    </w:rPr>
  </w:style>
  <w:style w:type="paragraph" w:styleId="a3">
    <w:name w:val="Title"/>
    <w:basedOn w:val="a"/>
    <w:link w:val="a4"/>
    <w:qFormat/>
    <w:rsid w:val="004A718F"/>
    <w:pPr>
      <w:jc w:val="center"/>
    </w:pPr>
    <w:rPr>
      <w:b/>
      <w:bCs/>
      <w:sz w:val="32"/>
      <w:lang w:val="ru-RU"/>
    </w:rPr>
  </w:style>
  <w:style w:type="table" w:styleId="a5">
    <w:name w:val="Table Grid"/>
    <w:basedOn w:val="a1"/>
    <w:rsid w:val="004A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4A71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styleId="a6">
    <w:name w:val="Balloon Text"/>
    <w:basedOn w:val="a"/>
    <w:link w:val="a7"/>
    <w:rsid w:val="00411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18CD"/>
    <w:rPr>
      <w:rFonts w:ascii="Tahoma" w:hAnsi="Tahoma" w:cs="Tahoma"/>
      <w:sz w:val="16"/>
      <w:szCs w:val="16"/>
      <w:lang w:val="en-US"/>
    </w:rPr>
  </w:style>
  <w:style w:type="character" w:customStyle="1" w:styleId="FontStyle20">
    <w:name w:val="Font Style20"/>
    <w:uiPriority w:val="99"/>
    <w:rsid w:val="00070DB3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rsid w:val="00D11A3E"/>
    <w:rPr>
      <w:sz w:val="28"/>
      <w:szCs w:val="24"/>
    </w:rPr>
  </w:style>
  <w:style w:type="paragraph" w:styleId="a8">
    <w:name w:val="Normal (Web)"/>
    <w:basedOn w:val="a"/>
    <w:uiPriority w:val="99"/>
    <w:unhideWhenUsed/>
    <w:rsid w:val="00FD6BE6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FD6BE6"/>
    <w:rPr>
      <w:b/>
      <w:bCs/>
    </w:rPr>
  </w:style>
  <w:style w:type="character" w:customStyle="1" w:styleId="a4">
    <w:name w:val="Название Знак"/>
    <w:basedOn w:val="a0"/>
    <w:link w:val="a3"/>
    <w:rsid w:val="009B35B3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rsid w:val="007F1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1DE8"/>
    <w:rPr>
      <w:sz w:val="24"/>
      <w:szCs w:val="24"/>
      <w:lang w:val="en-US"/>
    </w:rPr>
  </w:style>
  <w:style w:type="paragraph" w:styleId="ac">
    <w:name w:val="footer"/>
    <w:basedOn w:val="a"/>
    <w:link w:val="ad"/>
    <w:rsid w:val="007F1D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1DE8"/>
    <w:rPr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75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EB26-7C99-48C7-B15D-451B502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cp:lastPrinted>2020-05-28T11:02:00Z</cp:lastPrinted>
  <dcterms:created xsi:type="dcterms:W3CDTF">2021-03-02T15:22:00Z</dcterms:created>
  <dcterms:modified xsi:type="dcterms:W3CDTF">2021-03-02T15:22:00Z</dcterms:modified>
</cp:coreProperties>
</file>