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B" w:rsidRPr="00604798" w:rsidRDefault="0073685A" w:rsidP="000B02FB">
      <w:pPr>
        <w:pStyle w:val="a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-178435</wp:posOffset>
            </wp:positionV>
            <wp:extent cx="668020" cy="828040"/>
            <wp:effectExtent l="0" t="0" r="0" b="0"/>
            <wp:wrapNone/>
            <wp:docPr id="4" name="Рисунок 4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C47C81" w:rsidRPr="00671CA1" w:rsidRDefault="00C47C81" w:rsidP="000B02FB">
      <w:pPr>
        <w:pStyle w:val="a4"/>
        <w:spacing w:line="360" w:lineRule="auto"/>
        <w:rPr>
          <w:sz w:val="16"/>
          <w:szCs w:val="16"/>
        </w:rPr>
      </w:pPr>
    </w:p>
    <w:p w:rsidR="000B02FB" w:rsidRPr="000B02FB" w:rsidRDefault="000B02FB" w:rsidP="000B02FB">
      <w:pPr>
        <w:pStyle w:val="a4"/>
        <w:spacing w:line="360" w:lineRule="auto"/>
        <w:rPr>
          <w:b/>
          <w:bCs/>
          <w:sz w:val="32"/>
          <w:szCs w:val="32"/>
        </w:rPr>
      </w:pPr>
      <w:r w:rsidRPr="000B02FB">
        <w:rPr>
          <w:b/>
          <w:sz w:val="32"/>
          <w:szCs w:val="32"/>
        </w:rPr>
        <w:t>ПОСТАНОВЛЕНИЕ</w:t>
      </w:r>
    </w:p>
    <w:p w:rsidR="000B02FB" w:rsidRPr="00DE08D2" w:rsidRDefault="000B02FB" w:rsidP="000B02FB">
      <w:pPr>
        <w:spacing w:line="360" w:lineRule="auto"/>
        <w:jc w:val="center"/>
        <w:rPr>
          <w:b/>
          <w:sz w:val="28"/>
          <w:szCs w:val="28"/>
        </w:rPr>
      </w:pPr>
      <w:r w:rsidRPr="00DE08D2">
        <w:rPr>
          <w:b/>
          <w:sz w:val="28"/>
          <w:szCs w:val="28"/>
        </w:rPr>
        <w:t xml:space="preserve">АДМИНИСТРАЦИИ НЕБУГСКОГО СЕЛЬСКОГО ПОСЕЛЕНИЯ </w:t>
      </w:r>
    </w:p>
    <w:p w:rsidR="000B02FB" w:rsidRPr="00DE08D2" w:rsidRDefault="000B02FB" w:rsidP="000B02FB">
      <w:pPr>
        <w:spacing w:line="360" w:lineRule="auto"/>
        <w:jc w:val="center"/>
        <w:rPr>
          <w:b/>
          <w:sz w:val="28"/>
          <w:szCs w:val="28"/>
        </w:rPr>
      </w:pPr>
      <w:r w:rsidRPr="00DE08D2">
        <w:rPr>
          <w:b/>
          <w:sz w:val="28"/>
          <w:szCs w:val="28"/>
        </w:rPr>
        <w:t>ТУАПСИНСКОГО РАЙОНА</w:t>
      </w:r>
    </w:p>
    <w:p w:rsidR="000B02FB" w:rsidRPr="00DE08D2" w:rsidRDefault="000B02FB" w:rsidP="000B02FB">
      <w:pPr>
        <w:ind w:firstLine="708"/>
        <w:jc w:val="center"/>
        <w:rPr>
          <w:b/>
          <w:sz w:val="28"/>
          <w:szCs w:val="28"/>
        </w:rPr>
      </w:pPr>
    </w:p>
    <w:p w:rsidR="00452FD4" w:rsidRPr="00452FD4" w:rsidRDefault="000B02FB" w:rsidP="00452FD4">
      <w:pPr>
        <w:tabs>
          <w:tab w:val="left" w:pos="0"/>
        </w:tabs>
        <w:rPr>
          <w:sz w:val="28"/>
          <w:szCs w:val="28"/>
          <w:u w:val="single"/>
        </w:rPr>
      </w:pPr>
      <w:r w:rsidRPr="00C95667">
        <w:rPr>
          <w:sz w:val="28"/>
          <w:szCs w:val="28"/>
        </w:rPr>
        <w:t xml:space="preserve">  </w:t>
      </w:r>
      <w:r w:rsidR="00AC727C" w:rsidRPr="00C95667">
        <w:rPr>
          <w:sz w:val="28"/>
          <w:szCs w:val="28"/>
        </w:rPr>
        <w:t>о</w:t>
      </w:r>
      <w:r w:rsidRPr="00C95667">
        <w:rPr>
          <w:sz w:val="28"/>
          <w:szCs w:val="28"/>
        </w:rPr>
        <w:t>т</w:t>
      </w:r>
      <w:r w:rsidR="00AC727C" w:rsidRPr="00C95667">
        <w:rPr>
          <w:sz w:val="28"/>
          <w:szCs w:val="28"/>
        </w:rPr>
        <w:t xml:space="preserve"> </w:t>
      </w:r>
      <w:r w:rsidR="00452FD4" w:rsidRPr="00452FD4">
        <w:rPr>
          <w:sz w:val="28"/>
          <w:szCs w:val="28"/>
          <w:u w:val="single"/>
        </w:rPr>
        <w:t>20.10.2020</w:t>
      </w:r>
      <w:r w:rsidRPr="00452FD4">
        <w:rPr>
          <w:sz w:val="28"/>
          <w:szCs w:val="28"/>
        </w:rPr>
        <w:t xml:space="preserve">      </w:t>
      </w:r>
      <w:r w:rsidR="00AC727C" w:rsidRPr="00452FD4">
        <w:rPr>
          <w:sz w:val="28"/>
          <w:szCs w:val="28"/>
        </w:rPr>
        <w:t xml:space="preserve">                </w:t>
      </w:r>
      <w:r w:rsidR="00EE2537" w:rsidRPr="00452FD4">
        <w:rPr>
          <w:sz w:val="28"/>
          <w:szCs w:val="28"/>
        </w:rPr>
        <w:t xml:space="preserve">      </w:t>
      </w:r>
      <w:r w:rsidR="0061594D" w:rsidRPr="00452FD4">
        <w:rPr>
          <w:sz w:val="28"/>
          <w:szCs w:val="28"/>
        </w:rPr>
        <w:t xml:space="preserve">    </w:t>
      </w:r>
      <w:r w:rsidR="00EE2537" w:rsidRPr="00452FD4">
        <w:rPr>
          <w:sz w:val="28"/>
          <w:szCs w:val="28"/>
        </w:rPr>
        <w:t xml:space="preserve">          </w:t>
      </w:r>
      <w:r w:rsidR="00AC727C" w:rsidRPr="00452FD4">
        <w:rPr>
          <w:sz w:val="28"/>
          <w:szCs w:val="28"/>
        </w:rPr>
        <w:t xml:space="preserve">            </w:t>
      </w:r>
      <w:r w:rsidR="00452FD4">
        <w:rPr>
          <w:sz w:val="28"/>
          <w:szCs w:val="28"/>
          <w:lang w:val="en-US"/>
        </w:rPr>
        <w:t xml:space="preserve">                    </w:t>
      </w:r>
      <w:r w:rsidR="00AC727C" w:rsidRPr="00452FD4">
        <w:rPr>
          <w:sz w:val="28"/>
          <w:szCs w:val="28"/>
        </w:rPr>
        <w:t xml:space="preserve">     </w:t>
      </w:r>
      <w:r w:rsidRPr="00452FD4">
        <w:rPr>
          <w:sz w:val="28"/>
          <w:szCs w:val="28"/>
        </w:rPr>
        <w:t xml:space="preserve">                     №</w:t>
      </w:r>
      <w:r w:rsidR="00AC727C" w:rsidRPr="00452FD4">
        <w:rPr>
          <w:sz w:val="28"/>
          <w:szCs w:val="28"/>
        </w:rPr>
        <w:t xml:space="preserve"> </w:t>
      </w:r>
      <w:r w:rsidR="00452FD4" w:rsidRPr="00452FD4">
        <w:rPr>
          <w:sz w:val="28"/>
          <w:szCs w:val="28"/>
          <w:u w:val="single"/>
        </w:rPr>
        <w:t>237</w:t>
      </w:r>
    </w:p>
    <w:p w:rsidR="000B02FB" w:rsidRPr="00DE08D2" w:rsidRDefault="000B02FB" w:rsidP="00452FD4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DE08D2">
        <w:rPr>
          <w:sz w:val="28"/>
          <w:szCs w:val="28"/>
        </w:rPr>
        <w:t>с</w:t>
      </w:r>
      <w:proofErr w:type="gramStart"/>
      <w:r w:rsidRPr="00DE08D2">
        <w:rPr>
          <w:sz w:val="28"/>
          <w:szCs w:val="28"/>
        </w:rPr>
        <w:t>.Н</w:t>
      </w:r>
      <w:proofErr w:type="gramEnd"/>
      <w:r w:rsidRPr="00DE08D2">
        <w:rPr>
          <w:sz w:val="28"/>
          <w:szCs w:val="28"/>
        </w:rPr>
        <w:t>ебуг</w:t>
      </w:r>
      <w:proofErr w:type="spellEnd"/>
    </w:p>
    <w:p w:rsidR="00C650EA" w:rsidRPr="00F2191D" w:rsidRDefault="00C650EA" w:rsidP="00C650EA">
      <w:pPr>
        <w:rPr>
          <w:color w:val="000000"/>
          <w:sz w:val="28"/>
          <w:szCs w:val="28"/>
        </w:rPr>
      </w:pPr>
    </w:p>
    <w:p w:rsidR="00F2191D" w:rsidRPr="00F2191D" w:rsidRDefault="00F2191D" w:rsidP="00C650EA">
      <w:pPr>
        <w:rPr>
          <w:color w:val="000000"/>
          <w:sz w:val="28"/>
          <w:szCs w:val="28"/>
        </w:rPr>
      </w:pPr>
    </w:p>
    <w:p w:rsidR="00FE02B4" w:rsidRPr="00FA283C" w:rsidRDefault="00FE02B4" w:rsidP="00FA283C">
      <w:pPr>
        <w:ind w:left="1276" w:right="1275"/>
        <w:jc w:val="center"/>
        <w:rPr>
          <w:b/>
          <w:sz w:val="28"/>
          <w:szCs w:val="28"/>
        </w:rPr>
      </w:pPr>
      <w:r w:rsidRPr="00FA283C">
        <w:rPr>
          <w:b/>
          <w:sz w:val="28"/>
          <w:szCs w:val="28"/>
        </w:rPr>
        <w:t>Об утверждении муниципальной целевой программы</w:t>
      </w:r>
    </w:p>
    <w:p w:rsidR="00D7274F" w:rsidRPr="00FA283C" w:rsidRDefault="000E0611" w:rsidP="00FA283C">
      <w:pPr>
        <w:ind w:left="1276" w:right="1275"/>
        <w:jc w:val="center"/>
        <w:rPr>
          <w:b/>
          <w:sz w:val="28"/>
          <w:szCs w:val="28"/>
        </w:rPr>
      </w:pPr>
      <w:r w:rsidRPr="00FA283C">
        <w:rPr>
          <w:b/>
          <w:sz w:val="28"/>
          <w:szCs w:val="28"/>
        </w:rPr>
        <w:t>«</w:t>
      </w:r>
      <w:r w:rsidR="000273E8" w:rsidRPr="00FA283C">
        <w:rPr>
          <w:b/>
          <w:sz w:val="28"/>
          <w:szCs w:val="28"/>
        </w:rPr>
        <w:t>Защита населения и территории от чрезвычайных ситуаций, об</w:t>
      </w:r>
      <w:r w:rsidRPr="00FA283C">
        <w:rPr>
          <w:b/>
          <w:sz w:val="28"/>
          <w:szCs w:val="28"/>
        </w:rPr>
        <w:t>еспечение пожарной безопасности</w:t>
      </w:r>
    </w:p>
    <w:p w:rsidR="00C47C81" w:rsidRDefault="00EF07D0" w:rsidP="0073685A">
      <w:pPr>
        <w:ind w:left="1276"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95667" w:rsidRPr="00FA283C">
        <w:rPr>
          <w:b/>
          <w:sz w:val="28"/>
          <w:szCs w:val="28"/>
        </w:rPr>
        <w:t xml:space="preserve"> год</w:t>
      </w:r>
    </w:p>
    <w:p w:rsidR="00F2191D" w:rsidRDefault="00F2191D" w:rsidP="0073685A">
      <w:pPr>
        <w:ind w:left="1276" w:right="1275"/>
        <w:jc w:val="center"/>
        <w:rPr>
          <w:b/>
          <w:sz w:val="28"/>
          <w:szCs w:val="28"/>
        </w:rPr>
      </w:pPr>
    </w:p>
    <w:p w:rsidR="00967622" w:rsidRPr="0073685A" w:rsidRDefault="00967622" w:rsidP="0073685A">
      <w:pPr>
        <w:ind w:left="1276" w:right="1275"/>
        <w:jc w:val="center"/>
        <w:rPr>
          <w:b/>
          <w:sz w:val="28"/>
          <w:szCs w:val="28"/>
        </w:rPr>
      </w:pPr>
    </w:p>
    <w:p w:rsidR="00AD437A" w:rsidRPr="00EC1E0E" w:rsidRDefault="00C47C81" w:rsidP="00EC1E0E">
      <w:pPr>
        <w:ind w:firstLine="851"/>
        <w:jc w:val="both"/>
        <w:rPr>
          <w:sz w:val="28"/>
          <w:szCs w:val="28"/>
        </w:rPr>
      </w:pPr>
      <w:r w:rsidRPr="004F5F95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Бюджетным кодексом Российской Федерации,  </w:t>
      </w:r>
      <w:r w:rsidRPr="004F5F95">
        <w:rPr>
          <w:color w:val="000000"/>
          <w:sz w:val="28"/>
          <w:szCs w:val="28"/>
        </w:rPr>
        <w:t>Федеральным</w:t>
      </w:r>
      <w:r w:rsidR="007306E1">
        <w:rPr>
          <w:color w:val="000000"/>
          <w:sz w:val="28"/>
          <w:szCs w:val="28"/>
        </w:rPr>
        <w:t>и</w:t>
      </w:r>
      <w:r w:rsidRPr="004F5F95">
        <w:rPr>
          <w:color w:val="000000"/>
          <w:sz w:val="28"/>
          <w:szCs w:val="28"/>
        </w:rPr>
        <w:t xml:space="preserve"> закон</w:t>
      </w:r>
      <w:r w:rsidR="007306E1">
        <w:rPr>
          <w:color w:val="000000"/>
          <w:sz w:val="28"/>
          <w:szCs w:val="28"/>
        </w:rPr>
        <w:t>ами</w:t>
      </w:r>
      <w:r w:rsidRPr="004F5F95">
        <w:rPr>
          <w:color w:val="000000"/>
          <w:sz w:val="28"/>
          <w:szCs w:val="28"/>
        </w:rPr>
        <w:t xml:space="preserve"> от 6 октября 2003 года №</w:t>
      </w:r>
      <w:r>
        <w:rPr>
          <w:color w:val="000000"/>
          <w:sz w:val="28"/>
          <w:szCs w:val="28"/>
        </w:rPr>
        <w:t xml:space="preserve"> </w:t>
      </w:r>
      <w:r w:rsidRPr="004F5F9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306E1">
        <w:rPr>
          <w:color w:val="000000"/>
          <w:sz w:val="28"/>
          <w:szCs w:val="28"/>
        </w:rPr>
        <w:t xml:space="preserve"> и</w:t>
      </w:r>
      <w:r w:rsidR="007306E1" w:rsidRPr="007306E1">
        <w:rPr>
          <w:sz w:val="28"/>
          <w:szCs w:val="28"/>
        </w:rPr>
        <w:t xml:space="preserve"> </w:t>
      </w:r>
      <w:r w:rsidR="00EC1E0E" w:rsidRPr="00DB0BB5">
        <w:rPr>
          <w:sz w:val="28"/>
          <w:szCs w:val="28"/>
        </w:rPr>
        <w:t>от 12</w:t>
      </w:r>
      <w:r w:rsidR="00EC1E0E">
        <w:rPr>
          <w:sz w:val="28"/>
          <w:szCs w:val="28"/>
        </w:rPr>
        <w:t xml:space="preserve"> февраля </w:t>
      </w:r>
      <w:r w:rsidR="00EC1E0E" w:rsidRPr="00DB0BB5">
        <w:rPr>
          <w:sz w:val="28"/>
          <w:szCs w:val="28"/>
        </w:rPr>
        <w:t>1998 №</w:t>
      </w:r>
      <w:r w:rsidR="00EC1E0E">
        <w:rPr>
          <w:sz w:val="28"/>
          <w:szCs w:val="28"/>
        </w:rPr>
        <w:t xml:space="preserve"> </w:t>
      </w:r>
      <w:r w:rsidR="00EC1E0E" w:rsidRPr="00DB0BB5">
        <w:rPr>
          <w:sz w:val="28"/>
          <w:szCs w:val="28"/>
        </w:rPr>
        <w:t>28-Ф3 «О гражданской обороне»</w:t>
      </w:r>
      <w:r w:rsidR="007306E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Небугского </w:t>
      </w:r>
      <w:r w:rsidRPr="00C47C81">
        <w:rPr>
          <w:sz w:val="28"/>
          <w:szCs w:val="28"/>
        </w:rPr>
        <w:t xml:space="preserve">сельского поселения Туапсинского района, </w:t>
      </w:r>
      <w:r w:rsidR="00EC1E0E">
        <w:rPr>
          <w:sz w:val="28"/>
          <w:szCs w:val="28"/>
        </w:rPr>
        <w:t xml:space="preserve">                           </w:t>
      </w:r>
      <w:proofErr w:type="gramStart"/>
      <w:r w:rsidR="00AD437A" w:rsidRPr="00C47C81">
        <w:rPr>
          <w:color w:val="000000"/>
          <w:sz w:val="28"/>
          <w:szCs w:val="28"/>
        </w:rPr>
        <w:t>п</w:t>
      </w:r>
      <w:proofErr w:type="gramEnd"/>
      <w:r w:rsidR="00AD437A" w:rsidRPr="00C47C81">
        <w:rPr>
          <w:color w:val="000000"/>
          <w:sz w:val="28"/>
          <w:szCs w:val="28"/>
        </w:rPr>
        <w:t xml:space="preserve"> о с т а н о в л я ю:</w:t>
      </w:r>
    </w:p>
    <w:p w:rsidR="00C47C81" w:rsidRPr="00967622" w:rsidRDefault="00FA283C" w:rsidP="00967622">
      <w:pPr>
        <w:tabs>
          <w:tab w:val="left" w:pos="653"/>
          <w:tab w:val="left" w:pos="1490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AD437A" w:rsidRPr="00C47C81">
        <w:rPr>
          <w:color w:val="000000"/>
          <w:sz w:val="28"/>
          <w:szCs w:val="28"/>
        </w:rPr>
        <w:t>1</w:t>
      </w:r>
      <w:r w:rsidR="00AD437A" w:rsidRPr="00FA283C">
        <w:rPr>
          <w:b/>
          <w:color w:val="000000"/>
          <w:sz w:val="28"/>
          <w:szCs w:val="28"/>
        </w:rPr>
        <w:t>.</w:t>
      </w:r>
      <w:r w:rsidRPr="00FA283C">
        <w:rPr>
          <w:color w:val="000000"/>
          <w:sz w:val="28"/>
          <w:szCs w:val="28"/>
        </w:rPr>
        <w:t xml:space="preserve"> </w:t>
      </w:r>
      <w:r w:rsidR="00967622">
        <w:rPr>
          <w:color w:val="000000"/>
          <w:sz w:val="28"/>
          <w:szCs w:val="28"/>
        </w:rPr>
        <w:t xml:space="preserve">Утвердить </w:t>
      </w:r>
      <w:r w:rsidRPr="00FA283C">
        <w:rPr>
          <w:sz w:val="28"/>
          <w:szCs w:val="28"/>
        </w:rPr>
        <w:t>муниципальн</w:t>
      </w:r>
      <w:r w:rsidR="00967622">
        <w:rPr>
          <w:sz w:val="28"/>
          <w:szCs w:val="28"/>
        </w:rPr>
        <w:t>ую</w:t>
      </w:r>
      <w:r w:rsidRPr="00FA283C">
        <w:rPr>
          <w:sz w:val="28"/>
          <w:szCs w:val="28"/>
        </w:rPr>
        <w:t xml:space="preserve"> целев</w:t>
      </w:r>
      <w:r w:rsidR="00967622">
        <w:rPr>
          <w:sz w:val="28"/>
          <w:szCs w:val="28"/>
        </w:rPr>
        <w:t>ую</w:t>
      </w:r>
      <w:r w:rsidRPr="00FA283C">
        <w:rPr>
          <w:sz w:val="28"/>
          <w:szCs w:val="28"/>
        </w:rPr>
        <w:t xml:space="preserve"> программ</w:t>
      </w:r>
      <w:r w:rsidR="00967622">
        <w:rPr>
          <w:sz w:val="28"/>
          <w:szCs w:val="28"/>
        </w:rPr>
        <w:t>у</w:t>
      </w:r>
      <w:r w:rsidR="00A7497F">
        <w:rPr>
          <w:sz w:val="28"/>
          <w:szCs w:val="28"/>
        </w:rPr>
        <w:t xml:space="preserve"> </w:t>
      </w:r>
      <w:r w:rsidRPr="00FA283C">
        <w:rPr>
          <w:sz w:val="28"/>
          <w:szCs w:val="28"/>
        </w:rPr>
        <w:t>«Защита населения и территории от чрезвычайных ситуаций обеспечени</w:t>
      </w:r>
      <w:r w:rsidR="00EF07D0">
        <w:rPr>
          <w:sz w:val="28"/>
          <w:szCs w:val="28"/>
        </w:rPr>
        <w:t>е пожарной безопасности» на 2021</w:t>
      </w:r>
      <w:r w:rsidRPr="00FA283C">
        <w:rPr>
          <w:sz w:val="28"/>
          <w:szCs w:val="28"/>
        </w:rPr>
        <w:t xml:space="preserve"> год</w:t>
      </w:r>
      <w:r w:rsidR="00967622">
        <w:rPr>
          <w:sz w:val="28"/>
          <w:szCs w:val="28"/>
        </w:rPr>
        <w:t xml:space="preserve"> </w:t>
      </w:r>
      <w:r w:rsidR="00F2191D">
        <w:rPr>
          <w:sz w:val="28"/>
          <w:szCs w:val="28"/>
        </w:rPr>
        <w:t xml:space="preserve"> </w:t>
      </w:r>
      <w:r w:rsidR="00A7497F">
        <w:rPr>
          <w:sz w:val="28"/>
          <w:szCs w:val="28"/>
        </w:rPr>
        <w:t>(прилагается)</w:t>
      </w:r>
    </w:p>
    <w:p w:rsidR="000B02FB" w:rsidRPr="000B02FB" w:rsidRDefault="00AD437A" w:rsidP="00AA4809">
      <w:pPr>
        <w:ind w:firstLine="851"/>
        <w:jc w:val="both"/>
        <w:rPr>
          <w:color w:val="000000"/>
          <w:sz w:val="28"/>
          <w:szCs w:val="28"/>
        </w:rPr>
      </w:pPr>
      <w:r w:rsidRPr="00213B7C">
        <w:rPr>
          <w:color w:val="000000"/>
          <w:sz w:val="28"/>
          <w:szCs w:val="28"/>
        </w:rPr>
        <w:t>2.</w:t>
      </w:r>
      <w:r w:rsidR="00F2191D">
        <w:rPr>
          <w:color w:val="000000"/>
          <w:sz w:val="28"/>
          <w:szCs w:val="28"/>
        </w:rPr>
        <w:t xml:space="preserve"> </w:t>
      </w:r>
      <w:r w:rsidR="00481E74" w:rsidRPr="00213B7C">
        <w:rPr>
          <w:color w:val="000000"/>
          <w:sz w:val="28"/>
          <w:szCs w:val="28"/>
        </w:rPr>
        <w:t xml:space="preserve">Отделу по </w:t>
      </w:r>
      <w:r w:rsidR="00FE02B4" w:rsidRPr="00213B7C">
        <w:rPr>
          <w:color w:val="000000"/>
          <w:sz w:val="28"/>
          <w:szCs w:val="28"/>
        </w:rPr>
        <w:t xml:space="preserve">ГО и ЧС, ЖКХ, </w:t>
      </w:r>
      <w:r w:rsidR="00EC1E0E" w:rsidRPr="00213B7C">
        <w:rPr>
          <w:color w:val="000000"/>
          <w:sz w:val="28"/>
          <w:szCs w:val="28"/>
        </w:rPr>
        <w:t>т</w:t>
      </w:r>
      <w:r w:rsidR="00FE02B4" w:rsidRPr="00213B7C">
        <w:rPr>
          <w:color w:val="000000"/>
          <w:sz w:val="28"/>
          <w:szCs w:val="28"/>
        </w:rPr>
        <w:t xml:space="preserve">ранспорту и связи </w:t>
      </w:r>
      <w:r w:rsidR="00481E74" w:rsidRPr="00213B7C">
        <w:rPr>
          <w:color w:val="000000"/>
          <w:sz w:val="28"/>
          <w:szCs w:val="28"/>
        </w:rPr>
        <w:t xml:space="preserve">администрации Небугского сельского поселения Туапсинского района </w:t>
      </w:r>
      <w:r w:rsidR="00A47E95">
        <w:rPr>
          <w:color w:val="000000"/>
          <w:sz w:val="28"/>
          <w:szCs w:val="28"/>
        </w:rPr>
        <w:t>(</w:t>
      </w:r>
      <w:proofErr w:type="spellStart"/>
      <w:r w:rsidR="00A47E95">
        <w:rPr>
          <w:color w:val="000000"/>
          <w:sz w:val="28"/>
          <w:szCs w:val="28"/>
        </w:rPr>
        <w:t>Сувернев</w:t>
      </w:r>
      <w:proofErr w:type="spellEnd"/>
      <w:r w:rsidR="00393363">
        <w:rPr>
          <w:color w:val="000000"/>
          <w:sz w:val="28"/>
          <w:szCs w:val="28"/>
        </w:rPr>
        <w:t xml:space="preserve"> А.З.</w:t>
      </w:r>
      <w:r w:rsidR="00D7274F">
        <w:rPr>
          <w:color w:val="000000"/>
          <w:sz w:val="28"/>
          <w:szCs w:val="28"/>
        </w:rPr>
        <w:t xml:space="preserve">) </w:t>
      </w:r>
      <w:r w:rsidR="00481E74" w:rsidRPr="00213B7C">
        <w:rPr>
          <w:color w:val="000000"/>
          <w:sz w:val="28"/>
          <w:szCs w:val="28"/>
        </w:rPr>
        <w:t>обеспечить выполнение мероприятий Программы.</w:t>
      </w:r>
    </w:p>
    <w:p w:rsidR="00481E74" w:rsidRDefault="000B02FB" w:rsidP="00AA48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67622">
        <w:rPr>
          <w:color w:val="000000"/>
          <w:sz w:val="28"/>
          <w:szCs w:val="28"/>
        </w:rPr>
        <w:t xml:space="preserve"> </w:t>
      </w:r>
      <w:r w:rsidR="00481E74">
        <w:rPr>
          <w:color w:val="000000"/>
          <w:sz w:val="28"/>
          <w:szCs w:val="28"/>
        </w:rPr>
        <w:t>Отделу финансирования и экономики администрации Небугского сельского поселения Туапсинского района (</w:t>
      </w:r>
      <w:proofErr w:type="spellStart"/>
      <w:r w:rsidR="00A47E95">
        <w:rPr>
          <w:color w:val="000000"/>
          <w:sz w:val="28"/>
          <w:szCs w:val="28"/>
        </w:rPr>
        <w:t>Замчалова</w:t>
      </w:r>
      <w:proofErr w:type="spellEnd"/>
      <w:r w:rsidR="00393363">
        <w:rPr>
          <w:color w:val="000000"/>
          <w:sz w:val="28"/>
          <w:szCs w:val="28"/>
        </w:rPr>
        <w:t xml:space="preserve"> О.С.</w:t>
      </w:r>
      <w:r w:rsidR="00481E74">
        <w:rPr>
          <w:color w:val="000000"/>
          <w:sz w:val="28"/>
          <w:szCs w:val="28"/>
        </w:rPr>
        <w:t>) обеспечить финансирование мероприятий Программы.</w:t>
      </w:r>
    </w:p>
    <w:p w:rsidR="00AD437A" w:rsidRPr="004F1105" w:rsidRDefault="00481E74" w:rsidP="00AA48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AD437A" w:rsidRPr="004F1105">
        <w:rPr>
          <w:color w:val="000000"/>
          <w:sz w:val="28"/>
          <w:szCs w:val="28"/>
        </w:rPr>
        <w:t>Контроль за</w:t>
      </w:r>
      <w:proofErr w:type="gramEnd"/>
      <w:r w:rsidR="00AD437A" w:rsidRPr="004F110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32500">
        <w:rPr>
          <w:color w:val="000000"/>
          <w:sz w:val="28"/>
          <w:szCs w:val="28"/>
        </w:rPr>
        <w:t>оставляю за собой</w:t>
      </w:r>
      <w:r w:rsidR="00AD437A" w:rsidRPr="004F1105">
        <w:rPr>
          <w:color w:val="000000"/>
          <w:sz w:val="28"/>
          <w:szCs w:val="28"/>
        </w:rPr>
        <w:t>.</w:t>
      </w:r>
    </w:p>
    <w:p w:rsidR="004201B6" w:rsidRPr="00AC2592" w:rsidRDefault="00481E74" w:rsidP="004201B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02FB">
        <w:rPr>
          <w:color w:val="000000"/>
          <w:sz w:val="28"/>
          <w:szCs w:val="28"/>
        </w:rPr>
        <w:t>.</w:t>
      </w:r>
      <w:r w:rsidR="004201B6" w:rsidRPr="004201B6">
        <w:rPr>
          <w:color w:val="000000"/>
          <w:sz w:val="28"/>
          <w:szCs w:val="28"/>
        </w:rPr>
        <w:t xml:space="preserve"> </w:t>
      </w:r>
      <w:r w:rsidR="004201B6" w:rsidRPr="00AC2592">
        <w:rPr>
          <w:color w:val="000000"/>
          <w:sz w:val="28"/>
          <w:szCs w:val="28"/>
        </w:rPr>
        <w:t>Постановлени</w:t>
      </w:r>
      <w:r w:rsidR="006C1780">
        <w:rPr>
          <w:color w:val="000000"/>
          <w:sz w:val="28"/>
          <w:szCs w:val="28"/>
        </w:rPr>
        <w:t xml:space="preserve">е вступает в силу с </w:t>
      </w:r>
      <w:r w:rsidR="0073685A">
        <w:rPr>
          <w:color w:val="000000"/>
          <w:sz w:val="28"/>
          <w:szCs w:val="28"/>
        </w:rPr>
        <w:t>момента подписания.</w:t>
      </w:r>
    </w:p>
    <w:p w:rsidR="000B02FB" w:rsidRPr="000E0611" w:rsidRDefault="000B02FB" w:rsidP="00AD437A">
      <w:pPr>
        <w:ind w:right="-82"/>
        <w:jc w:val="both"/>
        <w:rPr>
          <w:color w:val="000000"/>
          <w:sz w:val="28"/>
          <w:szCs w:val="28"/>
        </w:rPr>
      </w:pPr>
    </w:p>
    <w:p w:rsidR="00F2191D" w:rsidRPr="000E0611" w:rsidRDefault="00F2191D" w:rsidP="00AD437A">
      <w:pPr>
        <w:ind w:right="-82"/>
        <w:jc w:val="both"/>
        <w:rPr>
          <w:color w:val="000000"/>
          <w:sz w:val="28"/>
          <w:szCs w:val="28"/>
        </w:rPr>
      </w:pPr>
    </w:p>
    <w:p w:rsidR="000273E8" w:rsidRPr="00606264" w:rsidRDefault="002234B8" w:rsidP="000273E8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273E8" w:rsidRPr="00606264" w:rsidRDefault="000273E8" w:rsidP="000273E8">
      <w:pPr>
        <w:jc w:val="both"/>
        <w:rPr>
          <w:sz w:val="28"/>
          <w:szCs w:val="28"/>
        </w:rPr>
      </w:pPr>
      <w:r w:rsidRPr="00606264">
        <w:rPr>
          <w:sz w:val="28"/>
          <w:szCs w:val="28"/>
        </w:rPr>
        <w:t xml:space="preserve">Небугского сельского поселения </w:t>
      </w:r>
    </w:p>
    <w:p w:rsidR="000273E8" w:rsidRDefault="000273E8" w:rsidP="00C96377">
      <w:pPr>
        <w:jc w:val="both"/>
        <w:rPr>
          <w:sz w:val="28"/>
          <w:szCs w:val="28"/>
        </w:rPr>
      </w:pPr>
      <w:r w:rsidRPr="00606264">
        <w:rPr>
          <w:sz w:val="28"/>
          <w:szCs w:val="28"/>
        </w:rPr>
        <w:t xml:space="preserve">Туапсинского района                                            </w:t>
      </w:r>
      <w:r w:rsidRPr="00606264">
        <w:rPr>
          <w:sz w:val="28"/>
          <w:szCs w:val="28"/>
        </w:rPr>
        <w:tab/>
      </w:r>
      <w:r w:rsidRPr="00606264">
        <w:rPr>
          <w:sz w:val="28"/>
          <w:szCs w:val="28"/>
        </w:rPr>
        <w:tab/>
        <w:t xml:space="preserve">             </w:t>
      </w:r>
      <w:r w:rsidR="000E0611">
        <w:rPr>
          <w:sz w:val="28"/>
          <w:szCs w:val="28"/>
        </w:rPr>
        <w:t xml:space="preserve">    </w:t>
      </w:r>
      <w:r w:rsidR="00393363">
        <w:rPr>
          <w:sz w:val="28"/>
          <w:szCs w:val="28"/>
        </w:rPr>
        <w:t xml:space="preserve">  </w:t>
      </w:r>
      <w:r w:rsidRPr="00606264">
        <w:rPr>
          <w:sz w:val="28"/>
          <w:szCs w:val="28"/>
        </w:rPr>
        <w:t xml:space="preserve"> </w:t>
      </w:r>
      <w:r w:rsidR="006C1780">
        <w:rPr>
          <w:sz w:val="28"/>
          <w:szCs w:val="28"/>
        </w:rPr>
        <w:t xml:space="preserve">  А.В. </w:t>
      </w:r>
      <w:proofErr w:type="spellStart"/>
      <w:r w:rsidR="006C1780">
        <w:rPr>
          <w:sz w:val="28"/>
          <w:szCs w:val="28"/>
        </w:rPr>
        <w:t>Береснев</w:t>
      </w:r>
      <w:proofErr w:type="spellEnd"/>
    </w:p>
    <w:p w:rsidR="006C1780" w:rsidRDefault="006C1780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lastRenderedPageBreak/>
        <w:t>ПРИЛОЖЕНИЕ</w:t>
      </w: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>УТВЕРЖДЕНА</w:t>
      </w: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 xml:space="preserve">постановлением администрации </w:t>
      </w: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proofErr w:type="spellStart"/>
      <w:r w:rsidRPr="0051223E">
        <w:rPr>
          <w:bCs/>
          <w:sz w:val="28"/>
        </w:rPr>
        <w:t>Небугского</w:t>
      </w:r>
      <w:proofErr w:type="spellEnd"/>
      <w:r w:rsidRPr="0051223E">
        <w:rPr>
          <w:bCs/>
          <w:sz w:val="28"/>
        </w:rPr>
        <w:t xml:space="preserve"> сельского поселения </w:t>
      </w: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>Туапсинского района</w:t>
      </w: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u w:val="single"/>
        </w:rPr>
      </w:pPr>
      <w:r>
        <w:rPr>
          <w:bCs/>
          <w:sz w:val="28"/>
        </w:rPr>
        <w:t>от</w:t>
      </w:r>
      <w:r w:rsidRPr="00247F41">
        <w:rPr>
          <w:bCs/>
          <w:sz w:val="28"/>
        </w:rPr>
        <w:t xml:space="preserve"> </w:t>
      </w:r>
      <w:r>
        <w:rPr>
          <w:bCs/>
          <w:sz w:val="28"/>
          <w:u w:val="single"/>
        </w:rPr>
        <w:t>20.10.2020</w:t>
      </w:r>
      <w:r>
        <w:rPr>
          <w:bCs/>
          <w:sz w:val="28"/>
        </w:rPr>
        <w:t xml:space="preserve"> № </w:t>
      </w:r>
      <w:r>
        <w:rPr>
          <w:bCs/>
          <w:sz w:val="28"/>
          <w:u w:val="single"/>
        </w:rPr>
        <w:t>237</w:t>
      </w:r>
    </w:p>
    <w:p w:rsidR="005766A3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766A3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5766A3" w:rsidRPr="0051223E" w:rsidRDefault="005766A3" w:rsidP="005766A3">
      <w:pPr>
        <w:ind w:left="1134" w:right="1134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 xml:space="preserve">Муниципальная программа </w:t>
      </w:r>
    </w:p>
    <w:p w:rsidR="005766A3" w:rsidRPr="0051223E" w:rsidRDefault="005766A3" w:rsidP="005766A3">
      <w:pPr>
        <w:ind w:left="1134" w:right="1134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безопасности» </w:t>
      </w:r>
    </w:p>
    <w:p w:rsidR="005766A3" w:rsidRDefault="005766A3" w:rsidP="005766A3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5766A3" w:rsidRPr="00F131C0" w:rsidRDefault="005766A3" w:rsidP="005766A3">
      <w:pPr>
        <w:ind w:left="1134" w:right="1134"/>
        <w:jc w:val="center"/>
        <w:rPr>
          <w:b/>
          <w:sz w:val="28"/>
          <w:szCs w:val="28"/>
        </w:rPr>
      </w:pPr>
    </w:p>
    <w:p w:rsidR="005766A3" w:rsidRPr="0051223E" w:rsidRDefault="005766A3" w:rsidP="005766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>Паспорт Программы</w:t>
      </w:r>
    </w:p>
    <w:p w:rsidR="005766A3" w:rsidRPr="0051223E" w:rsidRDefault="005766A3" w:rsidP="005766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4"/>
        <w:gridCol w:w="7381"/>
      </w:tblGrid>
      <w:tr w:rsidR="005766A3" w:rsidRPr="0051223E" w:rsidTr="003A78DD">
        <w:trPr>
          <w:trHeight w:val="1351"/>
        </w:trPr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t>«</w:t>
            </w:r>
            <w:r w:rsidRPr="0051223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безопасности» на 20</w:t>
            </w:r>
            <w:r>
              <w:rPr>
                <w:sz w:val="28"/>
                <w:szCs w:val="28"/>
              </w:rPr>
              <w:t>21</w:t>
            </w:r>
            <w:r w:rsidRPr="0051223E">
              <w:rPr>
                <w:sz w:val="28"/>
                <w:szCs w:val="28"/>
              </w:rPr>
              <w:t xml:space="preserve"> год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5766A3" w:rsidRPr="0051223E" w:rsidTr="003A78DD">
        <w:trPr>
          <w:trHeight w:val="1046"/>
        </w:trPr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-Федеральный закон от 12 февраля 1998 года № 28-Ф3 «О гражданской обороне»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 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 Постановление Правительства Российской Федерации от 12 ноября 2000 года № 841 «Об утверждении Положения об организации обучения населения в области гражданской обороны»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Заказчик 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Отдел по ГО и ЧС, ЖКХ, транспорту и связи администрации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Исполнители: 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Отдел по ГО и ЧС, ЖКХ, транспорту и связи администрации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rPr>
          <w:trHeight w:val="1881"/>
        </w:trPr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lastRenderedPageBreak/>
              <w:t xml:space="preserve">Цели и задачи: 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-Создание на территории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комплексной системы сбора и обмена информацией в области защиты населения и территории от чрезвычайных ситуаций, своевременного оповещения и информирования населения об угрозе возникновения или возникновения чрезвычайных ситуаций.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-Создание устойчивой системы подготовки и обучения населения способам защиты и действиям в чрезвычайных ситуациях, а также способам защиты от опасностей, возникающих при применении современных информационно-обучающих технологий.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-Оказание содействия гражданам, оказавшимся в зоне чрезвычайной ситуации и понесшим утрату личного имущества.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-Предупреждения и ликвидация последствий чрезвычайных ситуаций.</w:t>
            </w:r>
          </w:p>
          <w:p w:rsidR="005766A3" w:rsidRPr="0051223E" w:rsidRDefault="005766A3" w:rsidP="003A78DD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 </w:t>
            </w: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Сроки реализации</w:t>
            </w:r>
            <w:r w:rsidRPr="0051223E">
              <w:rPr>
                <w:sz w:val="28"/>
                <w:szCs w:val="28"/>
              </w:rPr>
              <w:t>: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1223E">
              <w:rPr>
                <w:sz w:val="28"/>
                <w:szCs w:val="28"/>
              </w:rPr>
              <w:t xml:space="preserve"> год</w:t>
            </w:r>
          </w:p>
          <w:p w:rsidR="005766A3" w:rsidRPr="0051223E" w:rsidRDefault="005766A3" w:rsidP="003A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Источники финансирования: 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-бюджетные средства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района;</w:t>
            </w:r>
          </w:p>
          <w:p w:rsidR="005766A3" w:rsidRPr="0051223E" w:rsidRDefault="005766A3" w:rsidP="003A78DD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-привлеченные средства;</w:t>
            </w:r>
          </w:p>
          <w:p w:rsidR="005766A3" w:rsidRPr="0051223E" w:rsidRDefault="005766A3" w:rsidP="003A78DD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</w:p>
        </w:tc>
      </w:tr>
      <w:tr w:rsidR="005766A3" w:rsidRPr="0051223E" w:rsidTr="003A78DD">
        <w:tc>
          <w:tcPr>
            <w:tcW w:w="2308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51223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1223E">
              <w:rPr>
                <w:b/>
                <w:sz w:val="28"/>
                <w:szCs w:val="28"/>
              </w:rPr>
              <w:t xml:space="preserve"> исполнением: </w:t>
            </w:r>
          </w:p>
        </w:tc>
        <w:tc>
          <w:tcPr>
            <w:tcW w:w="7600" w:type="dxa"/>
          </w:tcPr>
          <w:p w:rsidR="005766A3" w:rsidRPr="0051223E" w:rsidRDefault="005766A3" w:rsidP="003A7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</w:t>
            </w:r>
            <w:proofErr w:type="gramStart"/>
            <w:r w:rsidRPr="0051223E">
              <w:rPr>
                <w:sz w:val="28"/>
                <w:szCs w:val="28"/>
              </w:rPr>
              <w:t>контроль за</w:t>
            </w:r>
            <w:proofErr w:type="gramEnd"/>
            <w:r w:rsidRPr="0051223E">
              <w:rPr>
                <w:sz w:val="28"/>
                <w:szCs w:val="28"/>
              </w:rPr>
              <w:t xml:space="preserve"> исполнением мероприятий  Программы осуществляет Совет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</w:t>
            </w:r>
          </w:p>
        </w:tc>
      </w:tr>
    </w:tbl>
    <w:p w:rsidR="005766A3" w:rsidRPr="0051223E" w:rsidRDefault="005766A3" w:rsidP="00576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6A3" w:rsidRDefault="005766A3" w:rsidP="00576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23E">
        <w:rPr>
          <w:b/>
          <w:bCs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5766A3" w:rsidRPr="00F131C0" w:rsidRDefault="005766A3" w:rsidP="005766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Необходимость подготовки Программы и последующей ее реализации вызвана тем, что в последнее время участились случаи возникновения чрезвычайных ситуаций на территории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и Туапсинского района, а некоторые их них имели случаи летального исхода граждан.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В программе определены основные направления работы органов местного самоуправления по реализации задач по защите населения и территории поселения от чрезвычайных ситуаций и обеспечение безопасности жизнедеятельности.</w:t>
      </w:r>
    </w:p>
    <w:p w:rsidR="005766A3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Участие в программе дает реальную возможность населению получить необходимую информацию о чрезвычайных ситуациях и подготовку в области безопасности жизнедеятельности в экс</w:t>
      </w:r>
      <w:r>
        <w:rPr>
          <w:sz w:val="28"/>
          <w:szCs w:val="28"/>
        </w:rPr>
        <w:t>тремальных условиях обстановки.</w:t>
      </w:r>
    </w:p>
    <w:p w:rsidR="005766A3" w:rsidRPr="00F131C0" w:rsidRDefault="005766A3" w:rsidP="005766A3">
      <w:pPr>
        <w:ind w:firstLine="851"/>
        <w:jc w:val="both"/>
        <w:rPr>
          <w:sz w:val="28"/>
          <w:szCs w:val="28"/>
        </w:rPr>
      </w:pPr>
    </w:p>
    <w:p w:rsidR="005766A3" w:rsidRDefault="005766A3" w:rsidP="005766A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23E">
        <w:rPr>
          <w:b/>
          <w:bCs/>
          <w:sz w:val="28"/>
          <w:szCs w:val="28"/>
        </w:rPr>
        <w:lastRenderedPageBreak/>
        <w:t>Цели и задачи Программы, сроки и этапы ее реализации</w:t>
      </w:r>
    </w:p>
    <w:p w:rsidR="005766A3" w:rsidRPr="00F131C0" w:rsidRDefault="005766A3" w:rsidP="005766A3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Основными целями Программы являются реализация государственной политики в области гражданской обороны.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Создание на территории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Туапсинского района комплексной системы сбора и обмена информацией в области защиты населения и территории от чрезвычайных ситуаций, своевременного оповещения и информирования населения об угрозе возникновения или возникновения чрезвычайных ситуаций.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применении современных информационно-обучающих технологий.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Оказание содействия гражданам, оказавшимся в зоне чрезвычайной ситуации и понесшим утрату личного имущества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Исполнение мероприятий, предусмотренных Программой, позволит решить проблемы, стоящие перед исполнительными органами местного самоуправления и обществом, в части предупреждения и ликвидации последствий чрезвычайных ситуаций.</w:t>
      </w:r>
    </w:p>
    <w:p w:rsidR="005766A3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Программа б</w:t>
      </w:r>
      <w:r>
        <w:rPr>
          <w:sz w:val="28"/>
          <w:szCs w:val="28"/>
        </w:rPr>
        <w:t>удет осуществлена в течение 2020</w:t>
      </w:r>
      <w:r w:rsidRPr="0051223E">
        <w:rPr>
          <w:sz w:val="28"/>
          <w:szCs w:val="28"/>
        </w:rPr>
        <w:t xml:space="preserve"> год</w:t>
      </w:r>
      <w:bookmarkStart w:id="0" w:name="sub_300"/>
      <w:bookmarkEnd w:id="0"/>
      <w:r>
        <w:rPr>
          <w:sz w:val="28"/>
          <w:szCs w:val="28"/>
        </w:rPr>
        <w:t>а.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</w:p>
    <w:p w:rsidR="005766A3" w:rsidRDefault="005766A3" w:rsidP="005766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3.Программные мероприятия</w:t>
      </w:r>
    </w:p>
    <w:p w:rsidR="005766A3" w:rsidRPr="00F131C0" w:rsidRDefault="005766A3" w:rsidP="00576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Программа включает мероприятия по приоритетным направлениям в сфере защиты населения от чрезвычайных ситуаций природного и техногенного характера. </w:t>
      </w:r>
      <w:bookmarkStart w:id="1" w:name="sub_301"/>
      <w:bookmarkEnd w:id="1"/>
      <w:r w:rsidRPr="0051223E">
        <w:rPr>
          <w:bCs/>
          <w:sz w:val="28"/>
          <w:szCs w:val="28"/>
        </w:rPr>
        <w:t> 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Оповещение и информирование населения об угрозе возникновения или возникновении чрезвычайных ситуаций.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Подготовка и обучение населения в области ГО и защиты от чрезвычайных ситуаций.</w:t>
      </w:r>
    </w:p>
    <w:p w:rsidR="005766A3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Предупреждение и ликвидация пос</w:t>
      </w:r>
      <w:r>
        <w:rPr>
          <w:sz w:val="28"/>
          <w:szCs w:val="28"/>
        </w:rPr>
        <w:t>ледствий чрезвычайных ситуаций.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</w:p>
    <w:p w:rsidR="005766A3" w:rsidRDefault="005766A3" w:rsidP="005766A3">
      <w:pPr>
        <w:keepNext/>
        <w:numPr>
          <w:ilvl w:val="0"/>
          <w:numId w:val="6"/>
        </w:numPr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Ресурсное обеспечение Программы</w:t>
      </w:r>
    </w:p>
    <w:p w:rsidR="005766A3" w:rsidRPr="00F131C0" w:rsidRDefault="005766A3" w:rsidP="005766A3">
      <w:pPr>
        <w:keepNext/>
        <w:ind w:left="720"/>
        <w:outlineLvl w:val="0"/>
        <w:rPr>
          <w:b/>
          <w:bCs/>
          <w:kern w:val="32"/>
          <w:sz w:val="28"/>
          <w:szCs w:val="28"/>
        </w:rPr>
      </w:pPr>
    </w:p>
    <w:p w:rsidR="005766A3" w:rsidRPr="0051223E" w:rsidRDefault="005766A3" w:rsidP="005766A3">
      <w:pPr>
        <w:shd w:val="clear" w:color="auto" w:fill="FFFFFF"/>
        <w:tabs>
          <w:tab w:val="left" w:pos="691"/>
        </w:tabs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Финансирование мероприятий Программы осуществляется за счет средств местного бюджета и привлеченных средств.</w:t>
      </w:r>
    </w:p>
    <w:p w:rsidR="005766A3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Объемы финансирования подлежат ежегодному уточнению в установленном порядке при формировании бюджета на очередной финансовый год, исходя из</w:t>
      </w:r>
      <w:r>
        <w:rPr>
          <w:sz w:val="28"/>
          <w:szCs w:val="28"/>
        </w:rPr>
        <w:t xml:space="preserve"> возможностей местного бюджета.</w:t>
      </w: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</w:p>
    <w:p w:rsidR="005766A3" w:rsidRDefault="005766A3" w:rsidP="005766A3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51223E">
        <w:rPr>
          <w:b/>
          <w:bCs/>
          <w:sz w:val="28"/>
          <w:szCs w:val="28"/>
        </w:rPr>
        <w:t>Механ</w:t>
      </w:r>
      <w:r>
        <w:rPr>
          <w:b/>
          <w:bCs/>
          <w:sz w:val="28"/>
          <w:szCs w:val="28"/>
        </w:rPr>
        <w:t>изм реализации Программы</w:t>
      </w:r>
    </w:p>
    <w:p w:rsidR="005766A3" w:rsidRPr="00F131C0" w:rsidRDefault="005766A3" w:rsidP="005766A3">
      <w:pPr>
        <w:ind w:left="720"/>
        <w:rPr>
          <w:b/>
          <w:bCs/>
          <w:sz w:val="28"/>
          <w:szCs w:val="28"/>
        </w:rPr>
      </w:pPr>
    </w:p>
    <w:p w:rsidR="005766A3" w:rsidRPr="0051223E" w:rsidRDefault="005766A3" w:rsidP="005766A3">
      <w:pPr>
        <w:ind w:firstLine="851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Программа реализуется отделом по ГО и ЧС, ЖКХ, транспорту и связи администрацией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Туапсинского района, который обеспечивает согласованные действия по подготовке и выполнению </w:t>
      </w:r>
      <w:r w:rsidRPr="0051223E">
        <w:rPr>
          <w:sz w:val="28"/>
          <w:szCs w:val="28"/>
        </w:rPr>
        <w:lastRenderedPageBreak/>
        <w:t>программных мероприятий, целевому и эффективному использованию бюджетных средств.</w:t>
      </w:r>
    </w:p>
    <w:p w:rsidR="005766A3" w:rsidRPr="0051223E" w:rsidRDefault="005766A3" w:rsidP="005766A3">
      <w:pPr>
        <w:ind w:left="283"/>
        <w:jc w:val="center"/>
        <w:rPr>
          <w:b/>
          <w:sz w:val="28"/>
          <w:szCs w:val="28"/>
        </w:rPr>
      </w:pPr>
    </w:p>
    <w:p w:rsidR="005766A3" w:rsidRPr="00F131C0" w:rsidRDefault="005766A3" w:rsidP="005766A3">
      <w:pPr>
        <w:ind w:left="283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>6. Мероприятия Программы</w:t>
      </w:r>
    </w:p>
    <w:tbl>
      <w:tblPr>
        <w:tblpPr w:leftFromText="180" w:rightFromText="180" w:vertAnchor="text" w:horzAnchor="margin" w:tblpY="9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732"/>
        <w:gridCol w:w="1707"/>
        <w:gridCol w:w="2552"/>
      </w:tblGrid>
      <w:tr w:rsidR="005766A3" w:rsidRPr="0051223E" w:rsidTr="003A78DD">
        <w:tc>
          <w:tcPr>
            <w:tcW w:w="615" w:type="dxa"/>
          </w:tcPr>
          <w:p w:rsidR="005766A3" w:rsidRPr="0051223E" w:rsidRDefault="005766A3" w:rsidP="003A78DD">
            <w:pPr>
              <w:jc w:val="center"/>
            </w:pPr>
            <w:r w:rsidRPr="0051223E">
              <w:t>№</w:t>
            </w:r>
          </w:p>
          <w:p w:rsidR="005766A3" w:rsidRPr="0051223E" w:rsidRDefault="005766A3" w:rsidP="003A78DD">
            <w:pPr>
              <w:jc w:val="center"/>
            </w:pPr>
            <w:proofErr w:type="gramStart"/>
            <w:r w:rsidRPr="0051223E">
              <w:t>п</w:t>
            </w:r>
            <w:proofErr w:type="gramEnd"/>
            <w:r w:rsidRPr="0051223E">
              <w:t>/п</w:t>
            </w:r>
          </w:p>
        </w:tc>
        <w:tc>
          <w:tcPr>
            <w:tcW w:w="4732" w:type="dxa"/>
          </w:tcPr>
          <w:p w:rsidR="005766A3" w:rsidRPr="0051223E" w:rsidRDefault="005766A3" w:rsidP="003A78DD">
            <w:pPr>
              <w:jc w:val="center"/>
            </w:pPr>
            <w:r w:rsidRPr="0051223E">
              <w:t>Мероприятия</w:t>
            </w:r>
          </w:p>
        </w:tc>
        <w:tc>
          <w:tcPr>
            <w:tcW w:w="1707" w:type="dxa"/>
          </w:tcPr>
          <w:p w:rsidR="005766A3" w:rsidRPr="0051223E" w:rsidRDefault="005766A3" w:rsidP="003A78DD">
            <w:pPr>
              <w:jc w:val="center"/>
            </w:pPr>
            <w:r w:rsidRPr="0051223E">
              <w:t>Объем</w:t>
            </w:r>
          </w:p>
          <w:p w:rsidR="005766A3" w:rsidRPr="0051223E" w:rsidRDefault="005766A3" w:rsidP="003A78DD">
            <w:pPr>
              <w:jc w:val="center"/>
            </w:pPr>
            <w:r w:rsidRPr="0051223E">
              <w:t>финансирования,</w:t>
            </w:r>
          </w:p>
          <w:p w:rsidR="005766A3" w:rsidRPr="0051223E" w:rsidRDefault="005766A3" w:rsidP="003A78DD">
            <w:pPr>
              <w:jc w:val="center"/>
            </w:pPr>
            <w:r w:rsidRPr="0051223E">
              <w:t>тыс.</w:t>
            </w:r>
            <w:r>
              <w:t xml:space="preserve"> </w:t>
            </w:r>
            <w:r w:rsidRPr="0051223E">
              <w:t>руб.</w:t>
            </w:r>
          </w:p>
        </w:tc>
        <w:tc>
          <w:tcPr>
            <w:tcW w:w="2552" w:type="dxa"/>
          </w:tcPr>
          <w:p w:rsidR="005766A3" w:rsidRPr="0051223E" w:rsidRDefault="005766A3" w:rsidP="003A78DD">
            <w:pPr>
              <w:jc w:val="center"/>
            </w:pPr>
            <w:r w:rsidRPr="0051223E">
              <w:t>Исполнители</w:t>
            </w:r>
          </w:p>
        </w:tc>
      </w:tr>
      <w:tr w:rsidR="005766A3" w:rsidRPr="0051223E" w:rsidTr="003A78DD">
        <w:trPr>
          <w:trHeight w:val="3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1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</w:pPr>
            <w:r w:rsidRPr="0051223E">
              <w:rPr>
                <w:b/>
                <w:sz w:val="28"/>
                <w:szCs w:val="28"/>
              </w:rPr>
              <w:t>"Мероприятия по пожарной безопасности"</w:t>
            </w:r>
          </w:p>
        </w:tc>
      </w:tr>
      <w:tr w:rsidR="005766A3" w:rsidRPr="0051223E" w:rsidTr="003A78DD">
        <w:trPr>
          <w:trHeight w:val="8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1.1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both"/>
              <w:rPr>
                <w:sz w:val="26"/>
                <w:szCs w:val="26"/>
              </w:rPr>
            </w:pPr>
            <w:r w:rsidRPr="00F131C0">
              <w:rPr>
                <w:sz w:val="26"/>
                <w:szCs w:val="26"/>
              </w:rPr>
              <w:t>Приобретение ГСМ для пожарных мотопомп и аварийных электрогенераторов.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 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1.2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both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Обеспечение мероприятий по социальной поддержке добровольных пожарных. Выплата денежного вознаграждения членам ДНД за ликвидацию пожаров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 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1.3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both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Оборудование противопожарных полос и разрывов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Default="005766A3" w:rsidP="003A78DD">
            <w:r>
              <w:t>1.4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пожарной сигнализации в здании администрации </w:t>
            </w:r>
            <w:proofErr w:type="spellStart"/>
            <w:r>
              <w:rPr>
                <w:sz w:val="26"/>
                <w:szCs w:val="26"/>
              </w:rPr>
              <w:t>Небугского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Default="005766A3" w:rsidP="003A78DD">
            <w:r>
              <w:t>1.5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Default="005766A3" w:rsidP="003A78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инвентаря для тушения лесных пожаров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jc w:val="both"/>
              <w:rPr>
                <w:b/>
                <w:sz w:val="26"/>
                <w:szCs w:val="26"/>
              </w:rPr>
            </w:pPr>
            <w:r w:rsidRPr="007613C0">
              <w:rPr>
                <w:b/>
                <w:sz w:val="26"/>
                <w:szCs w:val="26"/>
              </w:rPr>
              <w:t>ИОТГО: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</w:t>
            </w:r>
            <w:r w:rsidRPr="007613C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2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rPr>
                <w:b/>
                <w:sz w:val="28"/>
                <w:szCs w:val="28"/>
              </w:rPr>
              <w:t>Мероприятия по защите населения и территории от ЧС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2.1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2.2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7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2.3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BA1DD2" w:rsidRDefault="005766A3" w:rsidP="003A7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Pr="00BA1DD2">
              <w:rPr>
                <w:sz w:val="26"/>
                <w:szCs w:val="26"/>
              </w:rPr>
              <w:t>антенн</w:t>
            </w:r>
            <w:r>
              <w:rPr>
                <w:sz w:val="26"/>
                <w:szCs w:val="26"/>
              </w:rPr>
              <w:t>,</w:t>
            </w:r>
            <w:r w:rsidRPr="00BA1D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A1DD2">
              <w:rPr>
                <w:sz w:val="26"/>
                <w:szCs w:val="26"/>
              </w:rPr>
              <w:t>видео камер</w:t>
            </w:r>
            <w:r>
              <w:rPr>
                <w:sz w:val="26"/>
                <w:szCs w:val="26"/>
              </w:rPr>
              <w:t>,</w:t>
            </w:r>
            <w:r w:rsidRPr="00BA1DD2">
              <w:rPr>
                <w:sz w:val="26"/>
                <w:szCs w:val="26"/>
              </w:rPr>
              <w:t xml:space="preserve"> </w:t>
            </w:r>
          </w:p>
          <w:p w:rsidR="005766A3" w:rsidRPr="0051223E" w:rsidRDefault="005766A3" w:rsidP="003A7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A1DD2">
              <w:rPr>
                <w:sz w:val="26"/>
                <w:szCs w:val="26"/>
              </w:rPr>
              <w:t>установка</w:t>
            </w:r>
            <w:proofErr w:type="gramStart"/>
            <w:r w:rsidRPr="00BA1D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r>
              <w:t>2.4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Разработка эле</w:t>
            </w:r>
            <w:r>
              <w:rPr>
                <w:sz w:val="26"/>
                <w:szCs w:val="26"/>
              </w:rPr>
              <w:t>к</w:t>
            </w:r>
            <w:r w:rsidRPr="0051223E">
              <w:rPr>
                <w:sz w:val="26"/>
                <w:szCs w:val="26"/>
              </w:rPr>
              <w:t xml:space="preserve">тронных паспортов территорий </w:t>
            </w:r>
            <w:proofErr w:type="spellStart"/>
            <w:r w:rsidRPr="0051223E">
              <w:rPr>
                <w:sz w:val="26"/>
                <w:szCs w:val="26"/>
              </w:rPr>
              <w:t>Небугского</w:t>
            </w:r>
            <w:proofErr w:type="spellEnd"/>
            <w:r w:rsidRPr="005122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jc w:val="center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5766A3" w:rsidRPr="0051223E" w:rsidTr="003A78DD">
        <w:trPr>
          <w:trHeight w:val="311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90" w:right="50"/>
              <w:rPr>
                <w:b/>
              </w:rPr>
            </w:pPr>
            <w:r w:rsidRPr="007613C0">
              <w:rPr>
                <w:b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49" w:right="82"/>
              <w:jc w:val="center"/>
              <w:rPr>
                <w:b/>
              </w:rPr>
            </w:pPr>
            <w:r>
              <w:rPr>
                <w:b/>
              </w:rPr>
              <w:t>439.5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51223E" w:rsidRDefault="005766A3" w:rsidP="003A78DD">
            <w:pPr>
              <w:ind w:left="171"/>
            </w:pPr>
          </w:p>
        </w:tc>
      </w:tr>
      <w:tr w:rsidR="005766A3" w:rsidRPr="0051223E" w:rsidTr="003A78DD">
        <w:trPr>
          <w:trHeight w:val="3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ind w:left="171"/>
              <w:rPr>
                <w:sz w:val="28"/>
              </w:rPr>
            </w:pPr>
            <w:r w:rsidRPr="00247F41">
              <w:rPr>
                <w:sz w:val="28"/>
              </w:rPr>
              <w:t>3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ind w:left="171"/>
              <w:rPr>
                <w:b/>
                <w:sz w:val="28"/>
              </w:rPr>
            </w:pPr>
            <w:proofErr w:type="gramStart"/>
            <w:r w:rsidRPr="00247F41">
              <w:rPr>
                <w:b/>
                <w:sz w:val="28"/>
              </w:rPr>
              <w:t>Прочие мероприятия по зашита населения и территории ЧС</w:t>
            </w:r>
            <w:proofErr w:type="gramEnd"/>
          </w:p>
        </w:tc>
      </w:tr>
      <w:tr w:rsidR="005766A3" w:rsidRPr="0051223E" w:rsidTr="003A78DD">
        <w:trPr>
          <w:trHeight w:val="3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ind w:left="90" w:right="50"/>
              <w:rPr>
                <w:sz w:val="28"/>
              </w:rPr>
            </w:pPr>
            <w:r w:rsidRPr="00247F41">
              <w:rPr>
                <w:sz w:val="28"/>
              </w:rPr>
              <w:t xml:space="preserve">Техническое обслуживание серено речевых установок и </w:t>
            </w:r>
            <w:r w:rsidRPr="00247F41">
              <w:rPr>
                <w:sz w:val="28"/>
              </w:rPr>
              <w:lastRenderedPageBreak/>
              <w:t>автоматизированных гидрологических комплектов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ind w:left="49" w:right="82"/>
              <w:jc w:val="center"/>
              <w:rPr>
                <w:sz w:val="28"/>
              </w:rPr>
            </w:pPr>
            <w:r w:rsidRPr="00247F41">
              <w:rPr>
                <w:sz w:val="28"/>
              </w:rPr>
              <w:lastRenderedPageBreak/>
              <w:t>512,0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247F41" w:rsidRDefault="005766A3" w:rsidP="003A78DD">
            <w:pPr>
              <w:ind w:left="171"/>
              <w:jc w:val="center"/>
              <w:rPr>
                <w:sz w:val="28"/>
              </w:rPr>
            </w:pPr>
            <w:r w:rsidRPr="00247F41">
              <w:t xml:space="preserve">Администрация </w:t>
            </w:r>
            <w:proofErr w:type="spellStart"/>
            <w:r w:rsidRPr="00247F41">
              <w:t>Небугского</w:t>
            </w:r>
            <w:proofErr w:type="spellEnd"/>
            <w:r w:rsidRPr="00247F41">
              <w:t xml:space="preserve"> </w:t>
            </w:r>
            <w:r w:rsidRPr="00247F41">
              <w:lastRenderedPageBreak/>
              <w:t>сельского поселения</w:t>
            </w:r>
          </w:p>
        </w:tc>
      </w:tr>
      <w:tr w:rsidR="005766A3" w:rsidRPr="0051223E" w:rsidTr="003A78DD">
        <w:trPr>
          <w:trHeight w:val="311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90" w:right="50"/>
              <w:rPr>
                <w:b/>
              </w:rPr>
            </w:pPr>
            <w:r w:rsidRPr="007613C0">
              <w:rPr>
                <w:b/>
              </w:rPr>
              <w:lastRenderedPageBreak/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49" w:right="82"/>
              <w:jc w:val="center"/>
              <w:rPr>
                <w:b/>
              </w:rPr>
            </w:pPr>
            <w:r w:rsidRPr="007613C0">
              <w:rPr>
                <w:b/>
              </w:rPr>
              <w:t>512,0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8D6137" w:rsidRDefault="005766A3" w:rsidP="003A78DD">
            <w:pPr>
              <w:ind w:left="171"/>
              <w:jc w:val="center"/>
            </w:pPr>
          </w:p>
        </w:tc>
      </w:tr>
      <w:tr w:rsidR="005766A3" w:rsidRPr="0051223E" w:rsidTr="003A78DD">
        <w:trPr>
          <w:trHeight w:val="311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90" w:right="50"/>
              <w:rPr>
                <w:b/>
              </w:rPr>
            </w:pPr>
            <w:r w:rsidRPr="007613C0">
              <w:rPr>
                <w:b/>
              </w:rPr>
              <w:t>ИТОГО ПО ПРОГРАММЕ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A3" w:rsidRPr="007613C0" w:rsidRDefault="005766A3" w:rsidP="003A78DD">
            <w:pPr>
              <w:ind w:left="49" w:right="82"/>
              <w:jc w:val="center"/>
              <w:rPr>
                <w:b/>
              </w:rPr>
            </w:pPr>
            <w:r>
              <w:rPr>
                <w:b/>
              </w:rPr>
              <w:t>1551.5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3" w:rsidRPr="008D6137" w:rsidRDefault="005766A3" w:rsidP="003A78DD">
            <w:pPr>
              <w:ind w:left="171"/>
              <w:jc w:val="center"/>
            </w:pPr>
          </w:p>
        </w:tc>
      </w:tr>
    </w:tbl>
    <w:p w:rsidR="005766A3" w:rsidRDefault="005766A3" w:rsidP="005766A3">
      <w:pPr>
        <w:jc w:val="right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.».</w:t>
      </w:r>
    </w:p>
    <w:p w:rsidR="005766A3" w:rsidRDefault="005766A3" w:rsidP="005766A3">
      <w:pPr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rPr>
          <w:sz w:val="28"/>
          <w:szCs w:val="28"/>
        </w:rPr>
      </w:pPr>
      <w:r w:rsidRPr="0051223E">
        <w:rPr>
          <w:sz w:val="28"/>
          <w:szCs w:val="28"/>
        </w:rPr>
        <w:t xml:space="preserve">Ведущий специалист отдела по ГО и ЧС, </w:t>
      </w:r>
    </w:p>
    <w:p w:rsidR="005766A3" w:rsidRPr="0051223E" w:rsidRDefault="005766A3" w:rsidP="005766A3">
      <w:pPr>
        <w:rPr>
          <w:sz w:val="28"/>
          <w:szCs w:val="28"/>
        </w:rPr>
      </w:pPr>
      <w:r w:rsidRPr="0051223E">
        <w:rPr>
          <w:sz w:val="28"/>
          <w:szCs w:val="28"/>
        </w:rPr>
        <w:t xml:space="preserve">ЖКХ, транспорту и связи администрации </w:t>
      </w:r>
    </w:p>
    <w:p w:rsidR="005766A3" w:rsidRPr="0051223E" w:rsidRDefault="005766A3" w:rsidP="005766A3">
      <w:pPr>
        <w:rPr>
          <w:sz w:val="28"/>
          <w:szCs w:val="28"/>
        </w:rPr>
      </w:pP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</w:t>
      </w:r>
    </w:p>
    <w:p w:rsidR="005766A3" w:rsidRPr="0051223E" w:rsidRDefault="005766A3" w:rsidP="005766A3">
      <w:pPr>
        <w:rPr>
          <w:color w:val="000000"/>
          <w:sz w:val="28"/>
        </w:rPr>
      </w:pPr>
      <w:r w:rsidRPr="0051223E">
        <w:rPr>
          <w:sz w:val="28"/>
          <w:szCs w:val="28"/>
        </w:rPr>
        <w:t>Туапсинского райо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А.З. </w:t>
      </w:r>
      <w:proofErr w:type="spellStart"/>
      <w:r>
        <w:rPr>
          <w:sz w:val="28"/>
          <w:szCs w:val="28"/>
        </w:rPr>
        <w:t>Сувернев</w:t>
      </w:r>
      <w:proofErr w:type="spellEnd"/>
    </w:p>
    <w:p w:rsidR="005766A3" w:rsidRPr="0051223E" w:rsidRDefault="005766A3" w:rsidP="005766A3">
      <w:pPr>
        <w:shd w:val="clear" w:color="auto" w:fill="FFFFFF"/>
        <w:tabs>
          <w:tab w:val="left" w:pos="8086"/>
        </w:tabs>
        <w:rPr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Pr="0051223E" w:rsidRDefault="005766A3" w:rsidP="005766A3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5766A3" w:rsidRDefault="005766A3" w:rsidP="005766A3"/>
    <w:p w:rsidR="00C34052" w:rsidRDefault="00C34052" w:rsidP="005766A3">
      <w:pPr>
        <w:jc w:val="center"/>
        <w:rPr>
          <w:sz w:val="28"/>
          <w:szCs w:val="28"/>
        </w:rPr>
      </w:pPr>
      <w:bookmarkStart w:id="2" w:name="_GoBack"/>
      <w:bookmarkEnd w:id="2"/>
    </w:p>
    <w:sectPr w:rsidR="00C34052" w:rsidSect="00FF2FCA">
      <w:headerReference w:type="default" r:id="rId10"/>
      <w:pgSz w:w="11907" w:h="16840" w:code="9"/>
      <w:pgMar w:top="1276" w:right="567" w:bottom="993" w:left="1701" w:header="567" w:footer="567" w:gutter="0"/>
      <w:paperSrc w:firs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4C" w:rsidRDefault="00F9784C">
      <w:r>
        <w:separator/>
      </w:r>
    </w:p>
  </w:endnote>
  <w:endnote w:type="continuationSeparator" w:id="0">
    <w:p w:rsidR="00F9784C" w:rsidRDefault="00F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4C" w:rsidRDefault="00F9784C">
      <w:r>
        <w:separator/>
      </w:r>
    </w:p>
  </w:footnote>
  <w:footnote w:type="continuationSeparator" w:id="0">
    <w:p w:rsidR="00F9784C" w:rsidRDefault="00F9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7F" w:rsidRDefault="00A7497F" w:rsidP="00D727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66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601"/>
    <w:multiLevelType w:val="hybridMultilevel"/>
    <w:tmpl w:val="AA40F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0153D"/>
    <w:multiLevelType w:val="hybridMultilevel"/>
    <w:tmpl w:val="F0C089C8"/>
    <w:lvl w:ilvl="0" w:tplc="F1E2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48B5"/>
    <w:multiLevelType w:val="hybridMultilevel"/>
    <w:tmpl w:val="C8644F48"/>
    <w:lvl w:ilvl="0" w:tplc="F416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AD26">
      <w:numFmt w:val="none"/>
      <w:lvlText w:val=""/>
      <w:lvlJc w:val="left"/>
      <w:pPr>
        <w:tabs>
          <w:tab w:val="num" w:pos="360"/>
        </w:tabs>
      </w:pPr>
    </w:lvl>
    <w:lvl w:ilvl="2" w:tplc="1720ADF4">
      <w:numFmt w:val="none"/>
      <w:lvlText w:val=""/>
      <w:lvlJc w:val="left"/>
      <w:pPr>
        <w:tabs>
          <w:tab w:val="num" w:pos="360"/>
        </w:tabs>
      </w:pPr>
    </w:lvl>
    <w:lvl w:ilvl="3" w:tplc="D58A86C6">
      <w:numFmt w:val="none"/>
      <w:lvlText w:val=""/>
      <w:lvlJc w:val="left"/>
      <w:pPr>
        <w:tabs>
          <w:tab w:val="num" w:pos="360"/>
        </w:tabs>
      </w:pPr>
    </w:lvl>
    <w:lvl w:ilvl="4" w:tplc="C48E1F82">
      <w:numFmt w:val="none"/>
      <w:lvlText w:val=""/>
      <w:lvlJc w:val="left"/>
      <w:pPr>
        <w:tabs>
          <w:tab w:val="num" w:pos="360"/>
        </w:tabs>
      </w:pPr>
    </w:lvl>
    <w:lvl w:ilvl="5" w:tplc="2FD8FAA2">
      <w:numFmt w:val="none"/>
      <w:lvlText w:val=""/>
      <w:lvlJc w:val="left"/>
      <w:pPr>
        <w:tabs>
          <w:tab w:val="num" w:pos="360"/>
        </w:tabs>
      </w:pPr>
    </w:lvl>
    <w:lvl w:ilvl="6" w:tplc="B76E9508">
      <w:numFmt w:val="none"/>
      <w:lvlText w:val=""/>
      <w:lvlJc w:val="left"/>
      <w:pPr>
        <w:tabs>
          <w:tab w:val="num" w:pos="360"/>
        </w:tabs>
      </w:pPr>
    </w:lvl>
    <w:lvl w:ilvl="7" w:tplc="0010E1D4">
      <w:numFmt w:val="none"/>
      <w:lvlText w:val=""/>
      <w:lvlJc w:val="left"/>
      <w:pPr>
        <w:tabs>
          <w:tab w:val="num" w:pos="360"/>
        </w:tabs>
      </w:pPr>
    </w:lvl>
    <w:lvl w:ilvl="8" w:tplc="36AE3A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45744E"/>
    <w:multiLevelType w:val="hybridMultilevel"/>
    <w:tmpl w:val="C82E3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1C3"/>
    <w:multiLevelType w:val="hybridMultilevel"/>
    <w:tmpl w:val="0620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C681E"/>
    <w:multiLevelType w:val="hybridMultilevel"/>
    <w:tmpl w:val="A62212DE"/>
    <w:lvl w:ilvl="0" w:tplc="F1B681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A"/>
    <w:rsid w:val="00021E78"/>
    <w:rsid w:val="000273E8"/>
    <w:rsid w:val="000354C9"/>
    <w:rsid w:val="00042920"/>
    <w:rsid w:val="00044E64"/>
    <w:rsid w:val="00072621"/>
    <w:rsid w:val="00080DD5"/>
    <w:rsid w:val="000B02FB"/>
    <w:rsid w:val="000B170B"/>
    <w:rsid w:val="000E0611"/>
    <w:rsid w:val="000F3426"/>
    <w:rsid w:val="00103812"/>
    <w:rsid w:val="00127176"/>
    <w:rsid w:val="00137AE4"/>
    <w:rsid w:val="0014609E"/>
    <w:rsid w:val="001477C3"/>
    <w:rsid w:val="001731F7"/>
    <w:rsid w:val="00175D6B"/>
    <w:rsid w:val="0018020D"/>
    <w:rsid w:val="00183583"/>
    <w:rsid w:val="001944A6"/>
    <w:rsid w:val="001D1536"/>
    <w:rsid w:val="001E4162"/>
    <w:rsid w:val="001E458F"/>
    <w:rsid w:val="00203547"/>
    <w:rsid w:val="00213B7C"/>
    <w:rsid w:val="00220B2B"/>
    <w:rsid w:val="002234B8"/>
    <w:rsid w:val="002372CF"/>
    <w:rsid w:val="00246D95"/>
    <w:rsid w:val="002640FE"/>
    <w:rsid w:val="0027139B"/>
    <w:rsid w:val="0028163D"/>
    <w:rsid w:val="00283198"/>
    <w:rsid w:val="002C4586"/>
    <w:rsid w:val="002C57A7"/>
    <w:rsid w:val="002E3507"/>
    <w:rsid w:val="00315EE2"/>
    <w:rsid w:val="003169A7"/>
    <w:rsid w:val="00393363"/>
    <w:rsid w:val="003C1651"/>
    <w:rsid w:val="003D691A"/>
    <w:rsid w:val="003F0D2A"/>
    <w:rsid w:val="004201B6"/>
    <w:rsid w:val="00437C00"/>
    <w:rsid w:val="00452FD4"/>
    <w:rsid w:val="0046257F"/>
    <w:rsid w:val="00462EA8"/>
    <w:rsid w:val="00471258"/>
    <w:rsid w:val="00481E74"/>
    <w:rsid w:val="004911A7"/>
    <w:rsid w:val="004A0893"/>
    <w:rsid w:val="004C41D4"/>
    <w:rsid w:val="004D7CE2"/>
    <w:rsid w:val="004F1105"/>
    <w:rsid w:val="00515D96"/>
    <w:rsid w:val="00517346"/>
    <w:rsid w:val="00540D98"/>
    <w:rsid w:val="00557894"/>
    <w:rsid w:val="005634FD"/>
    <w:rsid w:val="00563965"/>
    <w:rsid w:val="005766A3"/>
    <w:rsid w:val="00585EF0"/>
    <w:rsid w:val="00595668"/>
    <w:rsid w:val="005A2795"/>
    <w:rsid w:val="005E7E39"/>
    <w:rsid w:val="0061594D"/>
    <w:rsid w:val="006162B2"/>
    <w:rsid w:val="00620EC3"/>
    <w:rsid w:val="00625DC1"/>
    <w:rsid w:val="00632FAC"/>
    <w:rsid w:val="00652453"/>
    <w:rsid w:val="00666518"/>
    <w:rsid w:val="00674469"/>
    <w:rsid w:val="006A10EE"/>
    <w:rsid w:val="006C1780"/>
    <w:rsid w:val="006E2011"/>
    <w:rsid w:val="00700F83"/>
    <w:rsid w:val="007025FC"/>
    <w:rsid w:val="007306E1"/>
    <w:rsid w:val="0073685A"/>
    <w:rsid w:val="00743CA7"/>
    <w:rsid w:val="0076512C"/>
    <w:rsid w:val="007B1134"/>
    <w:rsid w:val="007B7EF0"/>
    <w:rsid w:val="007C615A"/>
    <w:rsid w:val="007C7F79"/>
    <w:rsid w:val="007D487B"/>
    <w:rsid w:val="007E17DE"/>
    <w:rsid w:val="007E799B"/>
    <w:rsid w:val="00853D89"/>
    <w:rsid w:val="00854FF7"/>
    <w:rsid w:val="0085741C"/>
    <w:rsid w:val="008752C2"/>
    <w:rsid w:val="008C0106"/>
    <w:rsid w:val="008E162C"/>
    <w:rsid w:val="00902EBA"/>
    <w:rsid w:val="009034AF"/>
    <w:rsid w:val="00917473"/>
    <w:rsid w:val="00926422"/>
    <w:rsid w:val="00943917"/>
    <w:rsid w:val="00961276"/>
    <w:rsid w:val="00967622"/>
    <w:rsid w:val="0096798C"/>
    <w:rsid w:val="00994275"/>
    <w:rsid w:val="009B518C"/>
    <w:rsid w:val="009B73A9"/>
    <w:rsid w:val="009E462B"/>
    <w:rsid w:val="009E6508"/>
    <w:rsid w:val="00A02DE0"/>
    <w:rsid w:val="00A24C0F"/>
    <w:rsid w:val="00A46C5A"/>
    <w:rsid w:val="00A47801"/>
    <w:rsid w:val="00A47E95"/>
    <w:rsid w:val="00A67EEF"/>
    <w:rsid w:val="00A71B9D"/>
    <w:rsid w:val="00A721AA"/>
    <w:rsid w:val="00A7497F"/>
    <w:rsid w:val="00A81637"/>
    <w:rsid w:val="00AA1ED8"/>
    <w:rsid w:val="00AA4809"/>
    <w:rsid w:val="00AA7831"/>
    <w:rsid w:val="00AC727C"/>
    <w:rsid w:val="00AD437A"/>
    <w:rsid w:val="00B06BC9"/>
    <w:rsid w:val="00B1744C"/>
    <w:rsid w:val="00B42628"/>
    <w:rsid w:val="00B47AF6"/>
    <w:rsid w:val="00B556FF"/>
    <w:rsid w:val="00B601AA"/>
    <w:rsid w:val="00B73342"/>
    <w:rsid w:val="00BC15BE"/>
    <w:rsid w:val="00BD2204"/>
    <w:rsid w:val="00C0646A"/>
    <w:rsid w:val="00C11206"/>
    <w:rsid w:val="00C34052"/>
    <w:rsid w:val="00C41F63"/>
    <w:rsid w:val="00C47C81"/>
    <w:rsid w:val="00C650EA"/>
    <w:rsid w:val="00C76689"/>
    <w:rsid w:val="00C95667"/>
    <w:rsid w:val="00C96377"/>
    <w:rsid w:val="00CB1BE6"/>
    <w:rsid w:val="00CD3259"/>
    <w:rsid w:val="00CD5196"/>
    <w:rsid w:val="00CF31DC"/>
    <w:rsid w:val="00D068C6"/>
    <w:rsid w:val="00D22105"/>
    <w:rsid w:val="00D53E16"/>
    <w:rsid w:val="00D7274F"/>
    <w:rsid w:val="00D862D0"/>
    <w:rsid w:val="00D90A43"/>
    <w:rsid w:val="00D9500C"/>
    <w:rsid w:val="00DA3DCE"/>
    <w:rsid w:val="00DB0BB5"/>
    <w:rsid w:val="00DD728C"/>
    <w:rsid w:val="00DE58BC"/>
    <w:rsid w:val="00DF262E"/>
    <w:rsid w:val="00E01374"/>
    <w:rsid w:val="00E06F79"/>
    <w:rsid w:val="00E22ED7"/>
    <w:rsid w:val="00E36B5F"/>
    <w:rsid w:val="00E540AC"/>
    <w:rsid w:val="00E84F05"/>
    <w:rsid w:val="00E93A3F"/>
    <w:rsid w:val="00E942D4"/>
    <w:rsid w:val="00E95A80"/>
    <w:rsid w:val="00EB45A3"/>
    <w:rsid w:val="00EB7358"/>
    <w:rsid w:val="00EC1E0E"/>
    <w:rsid w:val="00EC2D47"/>
    <w:rsid w:val="00ED2637"/>
    <w:rsid w:val="00EE2537"/>
    <w:rsid w:val="00EF07D0"/>
    <w:rsid w:val="00F044E9"/>
    <w:rsid w:val="00F110B5"/>
    <w:rsid w:val="00F14538"/>
    <w:rsid w:val="00F2191D"/>
    <w:rsid w:val="00F317EE"/>
    <w:rsid w:val="00F32500"/>
    <w:rsid w:val="00F615B1"/>
    <w:rsid w:val="00F679EA"/>
    <w:rsid w:val="00F9784C"/>
    <w:rsid w:val="00FA283C"/>
    <w:rsid w:val="00FA5EF4"/>
    <w:rsid w:val="00FC0E7E"/>
    <w:rsid w:val="00FC4E79"/>
    <w:rsid w:val="00FE02B4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650E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50E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C650EA"/>
    <w:pPr>
      <w:jc w:val="center"/>
    </w:pPr>
    <w:rPr>
      <w:sz w:val="28"/>
    </w:rPr>
  </w:style>
  <w:style w:type="paragraph" w:styleId="a6">
    <w:name w:val="Body Text"/>
    <w:basedOn w:val="a"/>
    <w:rsid w:val="00C650EA"/>
    <w:pPr>
      <w:tabs>
        <w:tab w:val="left" w:pos="4860"/>
      </w:tabs>
      <w:ind w:right="4495"/>
      <w:jc w:val="both"/>
    </w:pPr>
    <w:rPr>
      <w:sz w:val="28"/>
    </w:rPr>
  </w:style>
  <w:style w:type="table" w:styleId="a7">
    <w:name w:val="Table Grid"/>
    <w:basedOn w:val="a1"/>
    <w:rsid w:val="00C6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650EA"/>
    <w:pPr>
      <w:widowControl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styleId="a8">
    <w:name w:val="Hyperlink"/>
    <w:rsid w:val="00BD2204"/>
    <w:rPr>
      <w:color w:val="0000FF"/>
      <w:u w:val="single"/>
    </w:rPr>
  </w:style>
  <w:style w:type="character" w:customStyle="1" w:styleId="a5">
    <w:name w:val="Название Знак"/>
    <w:link w:val="a4"/>
    <w:rsid w:val="000B02FB"/>
    <w:rPr>
      <w:sz w:val="28"/>
      <w:szCs w:val="24"/>
    </w:rPr>
  </w:style>
  <w:style w:type="character" w:customStyle="1" w:styleId="10">
    <w:name w:val="Заголовок 1 Знак"/>
    <w:link w:val="1"/>
    <w:rsid w:val="000B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0B1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B55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56FF"/>
    <w:rPr>
      <w:sz w:val="24"/>
      <w:szCs w:val="24"/>
    </w:rPr>
  </w:style>
  <w:style w:type="paragraph" w:styleId="ac">
    <w:name w:val="footer"/>
    <w:basedOn w:val="a"/>
    <w:link w:val="ad"/>
    <w:rsid w:val="00B55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6FF"/>
    <w:rPr>
      <w:sz w:val="24"/>
      <w:szCs w:val="24"/>
    </w:rPr>
  </w:style>
  <w:style w:type="paragraph" w:styleId="ae">
    <w:name w:val="No Spacing"/>
    <w:qFormat/>
    <w:rsid w:val="007306E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3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E02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E02B4"/>
    <w:rPr>
      <w:sz w:val="16"/>
      <w:szCs w:val="16"/>
    </w:rPr>
  </w:style>
  <w:style w:type="paragraph" w:styleId="20">
    <w:name w:val="Body Text Indent 2"/>
    <w:basedOn w:val="a"/>
    <w:link w:val="21"/>
    <w:rsid w:val="00FE02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E02B4"/>
    <w:rPr>
      <w:sz w:val="24"/>
      <w:szCs w:val="24"/>
    </w:rPr>
  </w:style>
  <w:style w:type="paragraph" w:styleId="af">
    <w:name w:val="Balloon Text"/>
    <w:basedOn w:val="a"/>
    <w:link w:val="af0"/>
    <w:rsid w:val="00A46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650E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50E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C650EA"/>
    <w:pPr>
      <w:jc w:val="center"/>
    </w:pPr>
    <w:rPr>
      <w:sz w:val="28"/>
    </w:rPr>
  </w:style>
  <w:style w:type="paragraph" w:styleId="a6">
    <w:name w:val="Body Text"/>
    <w:basedOn w:val="a"/>
    <w:rsid w:val="00C650EA"/>
    <w:pPr>
      <w:tabs>
        <w:tab w:val="left" w:pos="4860"/>
      </w:tabs>
      <w:ind w:right="4495"/>
      <w:jc w:val="both"/>
    </w:pPr>
    <w:rPr>
      <w:sz w:val="28"/>
    </w:rPr>
  </w:style>
  <w:style w:type="table" w:styleId="a7">
    <w:name w:val="Table Grid"/>
    <w:basedOn w:val="a1"/>
    <w:rsid w:val="00C6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650EA"/>
    <w:pPr>
      <w:widowControl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styleId="a8">
    <w:name w:val="Hyperlink"/>
    <w:rsid w:val="00BD2204"/>
    <w:rPr>
      <w:color w:val="0000FF"/>
      <w:u w:val="single"/>
    </w:rPr>
  </w:style>
  <w:style w:type="character" w:customStyle="1" w:styleId="a5">
    <w:name w:val="Название Знак"/>
    <w:link w:val="a4"/>
    <w:rsid w:val="000B02FB"/>
    <w:rPr>
      <w:sz w:val="28"/>
      <w:szCs w:val="24"/>
    </w:rPr>
  </w:style>
  <w:style w:type="character" w:customStyle="1" w:styleId="10">
    <w:name w:val="Заголовок 1 Знак"/>
    <w:link w:val="1"/>
    <w:rsid w:val="000B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0B1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B55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56FF"/>
    <w:rPr>
      <w:sz w:val="24"/>
      <w:szCs w:val="24"/>
    </w:rPr>
  </w:style>
  <w:style w:type="paragraph" w:styleId="ac">
    <w:name w:val="footer"/>
    <w:basedOn w:val="a"/>
    <w:link w:val="ad"/>
    <w:rsid w:val="00B55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6FF"/>
    <w:rPr>
      <w:sz w:val="24"/>
      <w:szCs w:val="24"/>
    </w:rPr>
  </w:style>
  <w:style w:type="paragraph" w:styleId="ae">
    <w:name w:val="No Spacing"/>
    <w:qFormat/>
    <w:rsid w:val="007306E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3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E02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E02B4"/>
    <w:rPr>
      <w:sz w:val="16"/>
      <w:szCs w:val="16"/>
    </w:rPr>
  </w:style>
  <w:style w:type="paragraph" w:styleId="20">
    <w:name w:val="Body Text Indent 2"/>
    <w:basedOn w:val="a"/>
    <w:link w:val="21"/>
    <w:rsid w:val="00FE02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E02B4"/>
    <w:rPr>
      <w:sz w:val="24"/>
      <w:szCs w:val="24"/>
    </w:rPr>
  </w:style>
  <w:style w:type="paragraph" w:styleId="af">
    <w:name w:val="Balloon Text"/>
    <w:basedOn w:val="a"/>
    <w:link w:val="af0"/>
    <w:rsid w:val="00A46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EAF0-2B19-42D1-92EF-E55F5CB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2</cp:revision>
  <cp:lastPrinted>2020-11-03T08:48:00Z</cp:lastPrinted>
  <dcterms:created xsi:type="dcterms:W3CDTF">2021-01-28T15:14:00Z</dcterms:created>
  <dcterms:modified xsi:type="dcterms:W3CDTF">2021-01-28T15:14:00Z</dcterms:modified>
</cp:coreProperties>
</file>