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A" w:rsidRPr="00C70786" w:rsidRDefault="00D23EDA" w:rsidP="00D23EDA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DA" w:rsidRPr="00C70786" w:rsidRDefault="00D23EDA" w:rsidP="005565A7">
      <w:pPr>
        <w:pStyle w:val="a3"/>
        <w:rPr>
          <w:sz w:val="36"/>
          <w:szCs w:val="36"/>
        </w:rPr>
      </w:pPr>
    </w:p>
    <w:p w:rsidR="00D23EDA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Pr="00D6561B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D23EDA" w:rsidRPr="00D6561B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D23EDA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56149B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495B8E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317AC7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>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___________</w:t>
      </w:r>
    </w:p>
    <w:p w:rsidR="00D23EDA" w:rsidRPr="008337A3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CA7020" w:rsidRDefault="00D23EDA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5E4B8C" w:rsidRDefault="005E4B8C" w:rsidP="005E4B8C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B8C" w:rsidRDefault="00803876" w:rsidP="005E4B8C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продления срока </w:t>
      </w:r>
    </w:p>
    <w:p w:rsidR="00803876" w:rsidRPr="00803876" w:rsidRDefault="00803876" w:rsidP="005E4B8C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>проведения ярмарок</w:t>
      </w:r>
      <w:r w:rsidR="005E4B8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E4B8C" w:rsidRPr="005E4B8C">
        <w:rPr>
          <w:rFonts w:ascii="Times New Roman" w:hAnsi="Times New Roman" w:cs="Times New Roman"/>
          <w:b/>
          <w:sz w:val="28"/>
          <w:szCs w:val="28"/>
        </w:rPr>
        <w:t>агропромышленных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 выставок-ярмарок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</w:p>
    <w:p w:rsidR="005E4B8C" w:rsidRDefault="005E4B8C" w:rsidP="0080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6" w:rsidRPr="00803876" w:rsidRDefault="00803876" w:rsidP="005E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803876">
        <w:rPr>
          <w:rFonts w:ascii="Times New Roman" w:hAnsi="Times New Roman" w:cs="Times New Roman"/>
          <w:sz w:val="28"/>
          <w:szCs w:val="28"/>
        </w:rPr>
        <w:t>едеральными законами от 6 октября 2003 г</w:t>
      </w:r>
      <w:r w:rsidR="005E4B8C">
        <w:rPr>
          <w:rFonts w:ascii="Times New Roman" w:hAnsi="Times New Roman" w:cs="Times New Roman"/>
          <w:sz w:val="28"/>
          <w:szCs w:val="28"/>
        </w:rPr>
        <w:t>.</w:t>
      </w:r>
      <w:r w:rsidRPr="0080387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28 декабря 2009 г</w:t>
      </w:r>
      <w:r w:rsidR="005E4B8C">
        <w:rPr>
          <w:rFonts w:ascii="Times New Roman" w:hAnsi="Times New Roman" w:cs="Times New Roman"/>
          <w:sz w:val="28"/>
          <w:szCs w:val="28"/>
        </w:rPr>
        <w:t>.</w:t>
      </w:r>
      <w:r w:rsidRPr="00803876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80387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>ско</w:t>
      </w:r>
      <w:r w:rsidR="005E4B8C">
        <w:rPr>
          <w:rFonts w:ascii="Times New Roman" w:hAnsi="Times New Roman" w:cs="Times New Roman"/>
          <w:sz w:val="28"/>
          <w:szCs w:val="28"/>
        </w:rPr>
        <w:t xml:space="preserve">го района, </w:t>
      </w:r>
      <w:proofErr w:type="gramStart"/>
      <w:r w:rsidRPr="008038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87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03876" w:rsidRPr="00803876" w:rsidRDefault="00803876" w:rsidP="0080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5E4B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E4B8C" w:rsidRPr="00B62D6E" w:rsidRDefault="00803876" w:rsidP="005E4B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38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E4B8C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5E4B8C" w:rsidRDefault="005E4B8C" w:rsidP="005E4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Отделу по социальным, общим и организационно-правовым вопросам администрации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(Ткаченко И.Е.) </w:t>
      </w:r>
      <w:proofErr w:type="gram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разместить</w:t>
      </w:r>
      <w:proofErr w:type="gram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Туапсинского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9" w:history="1">
        <w:r w:rsidRPr="0070711F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https://adm-nebug.ru</w:t>
        </w:r>
      </w:hyperlink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3876" w:rsidRDefault="005E4B8C" w:rsidP="008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                     за собой.</w:t>
      </w:r>
    </w:p>
    <w:p w:rsidR="00803876" w:rsidRDefault="005E4B8C" w:rsidP="008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03876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803876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803876" w:rsidRDefault="00803876" w:rsidP="0080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Глава</w:t>
      </w: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3876" w:rsidRPr="00803876" w:rsidSect="005E4B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5344"/>
        <w:gridCol w:w="4408"/>
      </w:tblGrid>
      <w:tr w:rsidR="00803876" w:rsidRPr="00803876" w:rsidTr="005E4B8C">
        <w:tc>
          <w:tcPr>
            <w:tcW w:w="2740" w:type="pct"/>
          </w:tcPr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2260" w:type="pct"/>
          </w:tcPr>
          <w:p w:rsidR="00803876" w:rsidRPr="00803876" w:rsidRDefault="005E4B8C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</w:t>
            </w: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038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</w:t>
            </w: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803876" w:rsidRPr="00803876" w:rsidRDefault="005E4B8C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876" w:rsidRPr="008038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387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03876" w:rsidRPr="008038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0387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bookmarkEnd w:id="0"/>
    </w:tbl>
    <w:p w:rsidR="00803876" w:rsidRPr="00803876" w:rsidRDefault="00803876" w:rsidP="005E4B8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03876" w:rsidRPr="00803876" w:rsidRDefault="00803876" w:rsidP="0080387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продления срока проведения ярмарок и агропромышленных </w:t>
      </w: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выставок-ярмарок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</w:t>
      </w:r>
    </w:p>
    <w:p w:rsidR="00803876" w:rsidRPr="00803876" w:rsidRDefault="00803876" w:rsidP="0080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03876" w:rsidRPr="00803876" w:rsidRDefault="00803876" w:rsidP="0080387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7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Законом Краснодарского края от 1 марта 2011 г</w:t>
      </w:r>
      <w:r w:rsidR="005E4B8C">
        <w:rPr>
          <w:rFonts w:ascii="Times New Roman" w:hAnsi="Times New Roman" w:cs="Times New Roman"/>
          <w:sz w:val="28"/>
          <w:szCs w:val="28"/>
        </w:rPr>
        <w:t>.</w:t>
      </w:r>
      <w:r w:rsidRPr="00803876">
        <w:rPr>
          <w:rFonts w:ascii="Times New Roman" w:hAnsi="Times New Roman" w:cs="Times New Roman"/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района. </w:t>
      </w:r>
      <w:proofErr w:type="gramEnd"/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0387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(бессрочном пользовании)</w:t>
      </w:r>
      <w:r w:rsidRPr="0080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>ского района по заявлению организатора ярмарки, выставки-ярмарки на срок, установленный в заявлении, но не более чем на 3 года.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4. Ор</w:t>
      </w:r>
      <w:r>
        <w:rPr>
          <w:rFonts w:ascii="Times New Roman" w:hAnsi="Times New Roman" w:cs="Times New Roman"/>
          <w:sz w:val="28"/>
          <w:szCs w:val="28"/>
        </w:rPr>
        <w:t>ганизатор ярмарки, выставки-</w:t>
      </w:r>
      <w:r w:rsidRPr="00803876">
        <w:rPr>
          <w:rFonts w:ascii="Times New Roman" w:hAnsi="Times New Roman" w:cs="Times New Roman"/>
          <w:sz w:val="28"/>
          <w:szCs w:val="28"/>
        </w:rPr>
        <w:t xml:space="preserve">ярмарки не </w:t>
      </w:r>
      <w:proofErr w:type="gramStart"/>
      <w:r w:rsidRPr="0080387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03876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окончания срока проведения ярмарки, выставки-ярмарки направляет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Туапсинс</w:t>
      </w:r>
      <w:r w:rsidRPr="00803876">
        <w:rPr>
          <w:rFonts w:ascii="Times New Roman" w:hAnsi="Times New Roman" w:cs="Times New Roman"/>
          <w:sz w:val="28"/>
          <w:szCs w:val="28"/>
        </w:rPr>
        <w:t xml:space="preserve">кого района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eastAsia="Calibri" w:hAnsi="Times New Roman" w:cs="Times New Roman"/>
          <w:sz w:val="28"/>
          <w:szCs w:val="28"/>
        </w:rPr>
        <w:t>5. Заявление должно содержать: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eastAsia="Calibri" w:hAnsi="Times New Roman" w:cs="Times New Roman"/>
          <w:sz w:val="28"/>
          <w:szCs w:val="28"/>
        </w:rPr>
        <w:t>1) для юридического лица - информацию о полном и сокращенном (</w:t>
      </w:r>
      <w:r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Pr="00803876">
        <w:rPr>
          <w:rFonts w:ascii="Times New Roman" w:eastAsia="Calibri" w:hAnsi="Times New Roman" w:cs="Times New Roman"/>
          <w:sz w:val="28"/>
          <w:szCs w:val="28"/>
        </w:rPr>
        <w:t>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eastAsia="Calibri" w:hAnsi="Times New Roman" w:cs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6. К заявлению прилагаются: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право собственности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3876">
        <w:rPr>
          <w:rFonts w:ascii="Times New Roman" w:hAnsi="Times New Roman" w:cs="Times New Roman"/>
          <w:sz w:val="28"/>
          <w:szCs w:val="28"/>
        </w:rPr>
        <w:t>пользования, владения</w:t>
      </w:r>
      <w:r>
        <w:rPr>
          <w:rFonts w:ascii="Times New Roman" w:hAnsi="Times New Roman" w:cs="Times New Roman"/>
          <w:sz w:val="28"/>
          <w:szCs w:val="28"/>
        </w:rPr>
        <w:t>, аренды, субаренды и др.</w:t>
      </w:r>
      <w:r w:rsidRPr="00803876">
        <w:rPr>
          <w:rFonts w:ascii="Times New Roman" w:hAnsi="Times New Roman" w:cs="Times New Roman"/>
          <w:sz w:val="28"/>
          <w:szCs w:val="28"/>
        </w:rPr>
        <w:t xml:space="preserve">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администрации </w:t>
      </w:r>
      <w:proofErr w:type="spellStart"/>
      <w:r w:rsidR="00C711AA"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11AA"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76">
        <w:rPr>
          <w:rFonts w:ascii="Times New Roman" w:hAnsi="Times New Roman" w:cs="Times New Roman"/>
          <w:sz w:val="28"/>
          <w:szCs w:val="28"/>
        </w:rPr>
        <w:t>2) согласие собственника (землепользователя, землевладельца</w:t>
      </w:r>
      <w:r w:rsidR="00C711AA">
        <w:rPr>
          <w:rFonts w:ascii="Times New Roman" w:hAnsi="Times New Roman" w:cs="Times New Roman"/>
          <w:sz w:val="28"/>
          <w:szCs w:val="28"/>
        </w:rPr>
        <w:t>, арендодателя</w:t>
      </w:r>
      <w:r w:rsidRPr="00803876">
        <w:rPr>
          <w:rFonts w:ascii="Times New Roman" w:hAnsi="Times New Roman" w:cs="Times New Roman"/>
          <w:sz w:val="28"/>
          <w:szCs w:val="28"/>
        </w:rPr>
        <w:t xml:space="preserve">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  <w:proofErr w:type="gramEnd"/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 w:rsidR="00C711AA">
        <w:rPr>
          <w:rFonts w:ascii="Times New Roman" w:hAnsi="Times New Roman" w:cs="Times New Roman"/>
          <w:sz w:val="28"/>
          <w:szCs w:val="28"/>
        </w:rPr>
        <w:t>Небуг</w:t>
      </w:r>
      <w:r w:rsidRPr="008038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11AA"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в срок не позднее 7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76">
        <w:rPr>
          <w:rFonts w:ascii="Times New Roman" w:hAnsi="Times New Roman" w:cs="Times New Roman"/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803876">
        <w:rPr>
          <w:rFonts w:ascii="Times New Roman" w:hAnsi="Times New Roman" w:cs="Times New Roman"/>
          <w:sz w:val="28"/>
          <w:szCs w:val="28"/>
        </w:rPr>
        <w:lastRenderedPageBreak/>
        <w:t xml:space="preserve">выставок-ярмарок, организации продажи товаров (выполнения работ, оказания услуг) на них; </w:t>
      </w:r>
      <w:proofErr w:type="gramEnd"/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76">
        <w:rPr>
          <w:rFonts w:ascii="Times New Roman" w:hAnsi="Times New Roman" w:cs="Times New Roman"/>
          <w:sz w:val="28"/>
          <w:szCs w:val="28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9. </w:t>
      </w:r>
      <w:r w:rsidRPr="00803876">
        <w:rPr>
          <w:rFonts w:ascii="Times New Roman" w:eastAsia="Calibri" w:hAnsi="Times New Roman" w:cs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  <w:r w:rsidRPr="0080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11. 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proofErr w:type="spellStart"/>
      <w:r w:rsidR="00C711AA">
        <w:rPr>
          <w:rFonts w:ascii="Times New Roman" w:eastAsia="Calibri" w:hAnsi="Times New Roman" w:cs="Times New Roman"/>
          <w:sz w:val="28"/>
          <w:szCs w:val="28"/>
        </w:rPr>
        <w:t>Небуг</w:t>
      </w:r>
      <w:r w:rsidRPr="0080387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711AA">
        <w:rPr>
          <w:rFonts w:ascii="Times New Roman" w:eastAsia="Calibri" w:hAnsi="Times New Roman" w:cs="Times New Roman"/>
          <w:sz w:val="28"/>
          <w:szCs w:val="28"/>
        </w:rPr>
        <w:t>Туапсин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ского района выносит постановление о продлении срока проведения ярмарки, выставки-ярмарки (далее – Постановление); 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В постановлении указывается: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876">
        <w:rPr>
          <w:rFonts w:ascii="Times New Roman" w:hAnsi="Times New Roman" w:cs="Times New Roman"/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12. </w:t>
      </w:r>
      <w:r w:rsidRPr="00803876">
        <w:rPr>
          <w:rFonts w:ascii="Times New Roman" w:eastAsia="Calibri" w:hAnsi="Times New Roman" w:cs="Times New Roman"/>
          <w:sz w:val="28"/>
          <w:szCs w:val="28"/>
        </w:rPr>
        <w:t>Постановление о продлении срока проведения ярмарки, выставки-ярмарки подлежит официальном</w:t>
      </w:r>
      <w:r w:rsidR="00C711AA">
        <w:rPr>
          <w:rFonts w:ascii="Times New Roman" w:eastAsia="Calibri" w:hAnsi="Times New Roman" w:cs="Times New Roman"/>
          <w:sz w:val="28"/>
          <w:szCs w:val="28"/>
        </w:rPr>
        <w:t>у опубликованию (обнародованию). Отказ в продлении сроков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1AA">
        <w:rPr>
          <w:rFonts w:ascii="Times New Roman" w:eastAsia="Calibri" w:hAnsi="Times New Roman" w:cs="Times New Roman"/>
          <w:sz w:val="28"/>
          <w:szCs w:val="28"/>
        </w:rPr>
        <w:t>проведения ярмарки может быть обжалован в судебном порядке.</w:t>
      </w: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36" w:rsidRPr="00803876" w:rsidRDefault="00241C36" w:rsidP="0080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1C36" w:rsidRPr="00803876" w:rsidSect="005E4B8C">
      <w:headerReference w:type="even" r:id="rId16"/>
      <w:headerReference w:type="default" r:id="rId17"/>
      <w:headerReference w:type="first" r:id="rId1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77" w:rsidRDefault="00211C77" w:rsidP="00C4762A">
      <w:pPr>
        <w:spacing w:after="0" w:line="240" w:lineRule="auto"/>
      </w:pPr>
      <w:r>
        <w:separator/>
      </w:r>
    </w:p>
  </w:endnote>
  <w:endnote w:type="continuationSeparator" w:id="0">
    <w:p w:rsidR="00211C77" w:rsidRDefault="00211C77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77" w:rsidRDefault="00211C77" w:rsidP="00C4762A">
      <w:pPr>
        <w:spacing w:after="0" w:line="240" w:lineRule="auto"/>
      </w:pPr>
      <w:r>
        <w:separator/>
      </w:r>
    </w:p>
  </w:footnote>
  <w:footnote w:type="continuationSeparator" w:id="0">
    <w:p w:rsidR="00211C77" w:rsidRDefault="00211C77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3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4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2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6" o:spid="_x0000_s2053" type="#_x0000_t136" style="position:absolute;margin-left:0;margin-top:0;width:452.95pt;height:226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8C" w:rsidRDefault="00737D55">
    <w:pPr>
      <w:pStyle w:val="a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7" o:spid="_x0000_s2054" type="#_x0000_t136" style="position:absolute;left:0;text-align:left;margin-left:0;margin-top:0;width:452.95pt;height:226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  <w:sdt>
      <w:sdtPr>
        <w:id w:val="1073244414"/>
        <w:docPartObj>
          <w:docPartGallery w:val="Page Numbers (Top of Page)"/>
          <w:docPartUnique/>
        </w:docPartObj>
      </w:sdtPr>
      <w:sdtContent>
        <w:r w:rsidR="005E4B8C">
          <w:fldChar w:fldCharType="begin"/>
        </w:r>
        <w:r w:rsidR="005E4B8C">
          <w:instrText>PAGE   \* MERGEFORMAT</w:instrText>
        </w:r>
        <w:r w:rsidR="005E4B8C">
          <w:fldChar w:fldCharType="separate"/>
        </w:r>
        <w:r>
          <w:rPr>
            <w:noProof/>
          </w:rPr>
          <w:t>4</w:t>
        </w:r>
        <w:r w:rsidR="005E4B8C">
          <w:fldChar w:fldCharType="end"/>
        </w:r>
      </w:sdtContent>
    </w:sdt>
  </w:p>
  <w:p w:rsidR="00C4762A" w:rsidRPr="005E4B8C" w:rsidRDefault="00C4762A" w:rsidP="005E4B8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5" w:rsidRDefault="00737D5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5" o:spid="_x0000_s2052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258DD"/>
    <w:rsid w:val="000E2D45"/>
    <w:rsid w:val="000F2218"/>
    <w:rsid w:val="00181C88"/>
    <w:rsid w:val="00211C77"/>
    <w:rsid w:val="00241C36"/>
    <w:rsid w:val="00277B69"/>
    <w:rsid w:val="00280229"/>
    <w:rsid w:val="002E6A1A"/>
    <w:rsid w:val="00310BD5"/>
    <w:rsid w:val="003B62BB"/>
    <w:rsid w:val="00403664"/>
    <w:rsid w:val="004735A5"/>
    <w:rsid w:val="004A7C76"/>
    <w:rsid w:val="004D7780"/>
    <w:rsid w:val="005565A7"/>
    <w:rsid w:val="005A783B"/>
    <w:rsid w:val="005E4B8C"/>
    <w:rsid w:val="006B0D91"/>
    <w:rsid w:val="006B47A5"/>
    <w:rsid w:val="006F5287"/>
    <w:rsid w:val="00706E66"/>
    <w:rsid w:val="00737D55"/>
    <w:rsid w:val="0079121F"/>
    <w:rsid w:val="00803876"/>
    <w:rsid w:val="00807F4C"/>
    <w:rsid w:val="008477BD"/>
    <w:rsid w:val="00893236"/>
    <w:rsid w:val="008C0043"/>
    <w:rsid w:val="009079DD"/>
    <w:rsid w:val="00910FC2"/>
    <w:rsid w:val="009831A5"/>
    <w:rsid w:val="00992D45"/>
    <w:rsid w:val="009B0E0E"/>
    <w:rsid w:val="00AA4546"/>
    <w:rsid w:val="00AB26FC"/>
    <w:rsid w:val="00AC1F03"/>
    <w:rsid w:val="00B60BCC"/>
    <w:rsid w:val="00B82C8D"/>
    <w:rsid w:val="00BF6D88"/>
    <w:rsid w:val="00C02416"/>
    <w:rsid w:val="00C20FD8"/>
    <w:rsid w:val="00C31D72"/>
    <w:rsid w:val="00C4762A"/>
    <w:rsid w:val="00C711AA"/>
    <w:rsid w:val="00CF5661"/>
    <w:rsid w:val="00D23EDA"/>
    <w:rsid w:val="00D569A1"/>
    <w:rsid w:val="00D971FC"/>
    <w:rsid w:val="00DC2D09"/>
    <w:rsid w:val="00E33CC0"/>
    <w:rsid w:val="00E8352A"/>
    <w:rsid w:val="00EC7FDC"/>
    <w:rsid w:val="00EE0651"/>
    <w:rsid w:val="00F6158A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nebu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2022-07-20T12:12:00Z</dcterms:created>
  <dcterms:modified xsi:type="dcterms:W3CDTF">2022-07-20T12:13:00Z</dcterms:modified>
</cp:coreProperties>
</file>